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DBC" w:rsidRDefault="00C76DBC" w:rsidP="00C76DBC">
      <w:pPr>
        <w:pStyle w:val="a5"/>
        <w:spacing w:line="360" w:lineRule="auto"/>
        <w:rPr>
          <w:rFonts w:ascii="宋体" w:hAnsi="宋体"/>
          <w:b/>
          <w:sz w:val="18"/>
          <w:szCs w:val="18"/>
        </w:rPr>
      </w:pPr>
      <w:r w:rsidRPr="00AC0B41">
        <w:rPr>
          <w:rFonts w:ascii="宋体" w:hAnsi="宋体" w:hint="eastAsia"/>
          <w:b/>
          <w:sz w:val="18"/>
          <w:szCs w:val="18"/>
        </w:rPr>
        <w:t>二、</w:t>
      </w:r>
      <w:r>
        <w:rPr>
          <w:rFonts w:ascii="宋体" w:hAnsi="宋体" w:hint="eastAsia"/>
          <w:b/>
          <w:sz w:val="18"/>
          <w:szCs w:val="18"/>
        </w:rPr>
        <w:t>2017年部门预</w:t>
      </w:r>
      <w:r w:rsidRPr="00AC0B41">
        <w:rPr>
          <w:rFonts w:ascii="宋体" w:hAnsi="宋体" w:hint="eastAsia"/>
          <w:b/>
          <w:sz w:val="18"/>
          <w:szCs w:val="18"/>
        </w:rPr>
        <w:t>算</w:t>
      </w:r>
      <w:r>
        <w:rPr>
          <w:rFonts w:ascii="宋体" w:hAnsi="宋体" w:hint="eastAsia"/>
          <w:b/>
          <w:sz w:val="18"/>
          <w:szCs w:val="18"/>
        </w:rPr>
        <w:t>公开一览</w:t>
      </w:r>
      <w:r w:rsidRPr="00AC0B41">
        <w:rPr>
          <w:rFonts w:ascii="宋体" w:hAnsi="宋体" w:hint="eastAsia"/>
          <w:b/>
          <w:sz w:val="18"/>
          <w:szCs w:val="18"/>
        </w:rPr>
        <w:t>表</w:t>
      </w:r>
    </w:p>
    <w:tbl>
      <w:tblPr>
        <w:tblW w:w="13480" w:type="dxa"/>
        <w:tblInd w:w="93" w:type="dxa"/>
        <w:tblLook w:val="04A0"/>
      </w:tblPr>
      <w:tblGrid>
        <w:gridCol w:w="1300"/>
        <w:gridCol w:w="1780"/>
        <w:gridCol w:w="1206"/>
        <w:gridCol w:w="480"/>
        <w:gridCol w:w="560"/>
        <w:gridCol w:w="1040"/>
        <w:gridCol w:w="1040"/>
        <w:gridCol w:w="800"/>
        <w:gridCol w:w="240"/>
        <w:gridCol w:w="1040"/>
        <w:gridCol w:w="240"/>
        <w:gridCol w:w="800"/>
        <w:gridCol w:w="1040"/>
        <w:gridCol w:w="280"/>
        <w:gridCol w:w="760"/>
        <w:gridCol w:w="760"/>
        <w:gridCol w:w="280"/>
      </w:tblGrid>
      <w:tr w:rsidR="00C76DBC" w:rsidRPr="009052C0" w:rsidTr="00DB499E">
        <w:trPr>
          <w:gridAfter w:val="1"/>
          <w:wAfter w:w="280" w:type="dxa"/>
          <w:trHeight w:val="285"/>
        </w:trPr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附件2：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34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2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</w:tr>
      <w:tr w:rsidR="00C76DBC" w:rsidRPr="009052C0" w:rsidTr="00DB499E">
        <w:trPr>
          <w:gridAfter w:val="1"/>
          <w:wAfter w:w="280" w:type="dxa"/>
          <w:trHeight w:val="780"/>
        </w:trPr>
        <w:tc>
          <w:tcPr>
            <w:tcW w:w="132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 w:rsidRPr="009052C0">
              <w:rPr>
                <w:rFonts w:ascii="宋体" w:hAnsi="宋体" w:cs="宋体" w:hint="eastAsia"/>
                <w:b/>
                <w:bCs/>
                <w:sz w:val="36"/>
                <w:szCs w:val="36"/>
              </w:rPr>
              <w:t>西安市高陵区人民法院2017年部门预算收支总表</w:t>
            </w:r>
          </w:p>
        </w:tc>
      </w:tr>
      <w:tr w:rsidR="00C76DBC" w:rsidRPr="009052C0" w:rsidTr="00DB499E">
        <w:trPr>
          <w:gridAfter w:val="1"/>
          <w:wAfter w:w="280" w:type="dxa"/>
          <w:trHeight w:val="405"/>
        </w:trPr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4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单位：万元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4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收   入</w:t>
            </w:r>
          </w:p>
        </w:tc>
        <w:tc>
          <w:tcPr>
            <w:tcW w:w="860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支   出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项目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预算数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支出功能科目（按大类）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预算数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支出经济科目（按大类）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预算数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一、财政拨款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866.07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一、一般公共服务支出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一、基本支出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803.07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（一）一般公共预算拨款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866.07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二、外交支出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工资福利支出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616.68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（二）政府性基金收入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三、国防支出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136.40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二、上级补助收入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四、公共安全支出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817.70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49.99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三、事业收入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五、教育支出支出</w:t>
            </w: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二、项目支出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63.00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其中：纳入财政专户管理的收费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六、科学技术支出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63.00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四、事业单位经营收入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七、文化体育与传媒支出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对个人和家庭的补助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五、下级单位上缴收入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八、社会保障和就业支出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对企事业单位的补助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六、其他收入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九、医疗卫生与计划生育支出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21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转移性支出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十、节能环保支出</w:t>
            </w: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债务利息支出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十一、城乡社区支出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基本建设支出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十二、农林水支出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十三、交通运输支出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其他支出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十四、资源勘探信息等支出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十五、商业服务业等支出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十六、金融支出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十七、援助其他地区支出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十八、国土海洋气象等支出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十九、住房保障支出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48.37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二十、粮油物资储备支出</w:t>
            </w: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二十一、预备费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二十二、国债还本付息支出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二十三、其他支出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二十四、转移性支出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gridAfter w:val="1"/>
          <w:wAfter w:w="280" w:type="dxa"/>
          <w:trHeight w:val="282"/>
        </w:trPr>
        <w:tc>
          <w:tcPr>
            <w:tcW w:w="3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本年收入合计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866.07 </w:t>
            </w:r>
          </w:p>
        </w:tc>
        <w:tc>
          <w:tcPr>
            <w:tcW w:w="34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本年支出合计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866.07 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本年支出合计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866.07 </w:t>
            </w:r>
          </w:p>
        </w:tc>
      </w:tr>
      <w:tr w:rsidR="00C76DBC" w:rsidRPr="009052C0" w:rsidTr="00DB499E">
        <w:trPr>
          <w:trHeight w:val="28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Pr="009052C0" w:rsidRDefault="00C76DBC" w:rsidP="00DB499E">
            <w:pPr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lastRenderedPageBreak/>
              <w:t>附件 3：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</w:tr>
      <w:tr w:rsidR="00C76DBC" w:rsidRPr="009052C0" w:rsidTr="00DB499E">
        <w:trPr>
          <w:trHeight w:val="780"/>
        </w:trPr>
        <w:tc>
          <w:tcPr>
            <w:tcW w:w="1348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 w:rsidRPr="009052C0">
              <w:rPr>
                <w:rFonts w:ascii="宋体" w:hAnsi="宋体" w:cs="宋体" w:hint="eastAsia"/>
                <w:b/>
                <w:bCs/>
                <w:sz w:val="36"/>
                <w:szCs w:val="36"/>
              </w:rPr>
              <w:lastRenderedPageBreak/>
              <w:t>西安市高陵区人民法院2017年部门预算收入总表</w:t>
            </w:r>
          </w:p>
        </w:tc>
      </w:tr>
      <w:tr w:rsidR="00C76DBC" w:rsidRPr="009052C0" w:rsidTr="00DB499E">
        <w:trPr>
          <w:trHeight w:val="40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单位：万元</w:t>
            </w: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单位编码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单位名称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财政拨款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上级补助收入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事业收入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事业单位经营收入</w:t>
            </w:r>
          </w:p>
        </w:tc>
        <w:tc>
          <w:tcPr>
            <w:tcW w:w="10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其他收入</w:t>
            </w:r>
          </w:p>
        </w:tc>
        <w:tc>
          <w:tcPr>
            <w:tcW w:w="104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备注</w:t>
            </w: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小计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一般公共预算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政府性基金预算</w:t>
            </w: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小计</w:t>
            </w:r>
          </w:p>
        </w:tc>
        <w:tc>
          <w:tcPr>
            <w:tcW w:w="10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其中：纳入财政专户管理的收费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1=2+5+6+8+9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2=3+4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104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110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西安市区人民法院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110001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西安市区人民法院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</w:tbl>
    <w:p w:rsidR="00C76DBC" w:rsidRDefault="00C76DBC" w:rsidP="00C76DBC"/>
    <w:tbl>
      <w:tblPr>
        <w:tblW w:w="13550" w:type="dxa"/>
        <w:tblInd w:w="93" w:type="dxa"/>
        <w:tblLook w:val="04A0"/>
      </w:tblPr>
      <w:tblGrid>
        <w:gridCol w:w="1300"/>
        <w:gridCol w:w="1780"/>
        <w:gridCol w:w="1206"/>
        <w:gridCol w:w="1040"/>
        <w:gridCol w:w="1040"/>
        <w:gridCol w:w="1040"/>
        <w:gridCol w:w="1040"/>
        <w:gridCol w:w="1040"/>
        <w:gridCol w:w="1040"/>
        <w:gridCol w:w="1040"/>
        <w:gridCol w:w="1110"/>
        <w:gridCol w:w="1040"/>
      </w:tblGrid>
      <w:tr w:rsidR="00C76DBC" w:rsidRPr="009052C0" w:rsidTr="00DB499E">
        <w:trPr>
          <w:trHeight w:val="28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Pr="009052C0" w:rsidRDefault="00C76DBC" w:rsidP="00DB499E">
            <w:pPr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lastRenderedPageBreak/>
              <w:t>附件 4：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</w:tr>
      <w:tr w:rsidR="00C76DBC" w:rsidRPr="009052C0" w:rsidTr="00DB499E">
        <w:trPr>
          <w:trHeight w:val="930"/>
        </w:trPr>
        <w:tc>
          <w:tcPr>
            <w:tcW w:w="1355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 w:rsidRPr="009052C0">
              <w:rPr>
                <w:rFonts w:ascii="宋体" w:hAnsi="宋体" w:cs="宋体" w:hint="eastAsia"/>
                <w:b/>
                <w:bCs/>
                <w:sz w:val="36"/>
                <w:szCs w:val="36"/>
              </w:rPr>
              <w:lastRenderedPageBreak/>
              <w:t>西安市高陵区人民法院2017年部门预算支出总表</w:t>
            </w:r>
          </w:p>
        </w:tc>
      </w:tr>
      <w:tr w:rsidR="00C76DBC" w:rsidRPr="009052C0" w:rsidTr="00DB499E">
        <w:trPr>
          <w:trHeight w:val="49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单位：万元</w:t>
            </w: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单位编码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单位名称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财政拨款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上级补助安排支出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事业收入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事业单位经营收入安排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其他收入安排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备注</w:t>
            </w: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小计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一般公共预算安排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政府性基金预算安排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小计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其中：纳入财政专户管理的收费安排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1=2+5+6+8+9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2=3+4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110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西安市区人民法院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110001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西安市区人民法院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</w:tbl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tbl>
      <w:tblPr>
        <w:tblW w:w="13200" w:type="dxa"/>
        <w:tblInd w:w="93" w:type="dxa"/>
        <w:tblLook w:val="04A0"/>
      </w:tblPr>
      <w:tblGrid>
        <w:gridCol w:w="3080"/>
        <w:gridCol w:w="1520"/>
        <w:gridCol w:w="3440"/>
        <w:gridCol w:w="1520"/>
        <w:gridCol w:w="2120"/>
        <w:gridCol w:w="1520"/>
      </w:tblGrid>
      <w:tr w:rsidR="00C76DBC" w:rsidRPr="009052C0" w:rsidTr="00DB49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lastRenderedPageBreak/>
              <w:t>附件 5：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</w:tr>
      <w:tr w:rsidR="00C76DBC" w:rsidRPr="009052C0" w:rsidTr="00DB499E">
        <w:trPr>
          <w:trHeight w:val="780"/>
        </w:trPr>
        <w:tc>
          <w:tcPr>
            <w:tcW w:w="132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 w:rsidRPr="009052C0">
              <w:rPr>
                <w:rFonts w:ascii="宋体" w:hAnsi="宋体" w:cs="宋体" w:hint="eastAsia"/>
                <w:b/>
                <w:bCs/>
                <w:sz w:val="36"/>
                <w:szCs w:val="36"/>
              </w:rPr>
              <w:t>西安市高陵区人民法院2017年部门预算财政拨款收支总表</w:t>
            </w:r>
          </w:p>
        </w:tc>
      </w:tr>
      <w:tr w:rsidR="00C76DBC" w:rsidRPr="009052C0" w:rsidTr="00DB499E">
        <w:trPr>
          <w:trHeight w:val="40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单位：万元</w:t>
            </w:r>
          </w:p>
        </w:tc>
      </w:tr>
      <w:tr w:rsidR="00C76DBC" w:rsidRPr="009052C0" w:rsidTr="00DB499E">
        <w:trPr>
          <w:trHeight w:val="282"/>
        </w:trPr>
        <w:tc>
          <w:tcPr>
            <w:tcW w:w="4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收   入</w:t>
            </w:r>
          </w:p>
        </w:tc>
        <w:tc>
          <w:tcPr>
            <w:tcW w:w="86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支   出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项目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预算数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支出功能科目（按大类）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预算数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支出经济科目（按大类）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预算数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一、财政拨款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一、一般公共服务支出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一、基本支出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803.07 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（一）一般公共预算拨款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866.07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二、外交支出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工资福利支出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616.68 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（二）政府性基金收入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三、国防支出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136.40 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四、公共安全支出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817.70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49.99 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五、教育支出支出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二、项目支出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63.00 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六、科学技术支出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63.00 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七、文化体育与传媒支出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对个人和家庭的补助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八、社会保障和就业支出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对企事业单位的补助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九、医疗卫生与计划生育支出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转移性支出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十、节能环保支出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债务利息支出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十一、城乡社区支出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基本建设支出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十二、农林水支出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十三、交通运输支出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    其他支出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十四、资源勘探信息等支出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十五、商业服务业等支出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十六、金融支出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十七、援助其他地区支出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十八、国土海洋气象等支出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十九、住房保障支出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48.37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二十、粮油物资储备支出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二十一、预备费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二十二、国债还本付息支出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二十三、其他支出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二十四、转移性支出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282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本年收入合计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866.07 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本年支出合计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866.07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本年支出合计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866.07 </w:t>
            </w:r>
          </w:p>
        </w:tc>
      </w:tr>
    </w:tbl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tbl>
      <w:tblPr>
        <w:tblW w:w="11760" w:type="dxa"/>
        <w:tblInd w:w="93" w:type="dxa"/>
        <w:tblLook w:val="04A0"/>
      </w:tblPr>
      <w:tblGrid>
        <w:gridCol w:w="1880"/>
        <w:gridCol w:w="3680"/>
        <w:gridCol w:w="1640"/>
        <w:gridCol w:w="1640"/>
        <w:gridCol w:w="1640"/>
        <w:gridCol w:w="1280"/>
      </w:tblGrid>
      <w:tr w:rsidR="00C76DBC" w:rsidRPr="009052C0" w:rsidTr="00DB499E">
        <w:trPr>
          <w:trHeight w:val="285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lastRenderedPageBreak/>
              <w:t>附件6: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</w:tr>
      <w:tr w:rsidR="00C76DBC" w:rsidRPr="009052C0" w:rsidTr="00DB499E">
        <w:trPr>
          <w:trHeight w:val="780"/>
        </w:trPr>
        <w:tc>
          <w:tcPr>
            <w:tcW w:w="11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 w:rsidRPr="009052C0">
              <w:rPr>
                <w:rFonts w:ascii="宋体" w:hAnsi="宋体" w:cs="宋体" w:hint="eastAsia"/>
                <w:b/>
                <w:bCs/>
                <w:sz w:val="36"/>
                <w:szCs w:val="36"/>
              </w:rPr>
              <w:t>西安市高陵区人民法院2017年部门预算支出预算表（按功能科目分）</w:t>
            </w:r>
          </w:p>
        </w:tc>
      </w:tr>
      <w:tr w:rsidR="00C76DBC" w:rsidRPr="009052C0" w:rsidTr="00DB499E">
        <w:trPr>
          <w:trHeight w:val="405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单位：万元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部门（科目）代码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部门（科目）名称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基本支出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项目支出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备注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866.07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803.07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63.00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204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公共安全支出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817.70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754.70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63.00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20405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法院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817.70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754.70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63.00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2040501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行政运行（法院）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754.70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754.70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  公务交通补贴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40.98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40.98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  非统发工资及社会保障缴费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197.81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197.81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  日常公用经费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94.50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94.50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  统发工资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411.23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411.23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  其他对个人和家庭补助支出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1.62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1.62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  离退休人员津补贴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7.64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7.64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  离退休人员公用经费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0.52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0.52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  自收自支人员公用经费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0.40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0.40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2040502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一般行政管理事务（法院）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63.00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63.00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  办案业务费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63.00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0.00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63.00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221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住房保障支出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48.37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48.37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22102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住房改革支出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48.37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48.37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lastRenderedPageBreak/>
              <w:t>2210201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住房公积金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48.37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48.37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    住房公积金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48.37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>48.37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</w:tbl>
    <w:p w:rsidR="00C76DBC" w:rsidRDefault="00C76DBC" w:rsidP="00C76DBC"/>
    <w:tbl>
      <w:tblPr>
        <w:tblW w:w="11760" w:type="dxa"/>
        <w:tblInd w:w="93" w:type="dxa"/>
        <w:tblLook w:val="04A0"/>
      </w:tblPr>
      <w:tblGrid>
        <w:gridCol w:w="1880"/>
        <w:gridCol w:w="3680"/>
        <w:gridCol w:w="1640"/>
        <w:gridCol w:w="1640"/>
        <w:gridCol w:w="1640"/>
        <w:gridCol w:w="1280"/>
      </w:tblGrid>
      <w:tr w:rsidR="00C76DBC" w:rsidRPr="009052C0" w:rsidTr="00DB499E">
        <w:trPr>
          <w:trHeight w:val="285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Pr="009052C0" w:rsidRDefault="00C76DBC" w:rsidP="00DB499E">
            <w:pPr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lastRenderedPageBreak/>
              <w:t>附件 7：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</w:tr>
      <w:tr w:rsidR="00C76DBC" w:rsidRPr="009052C0" w:rsidTr="00DB499E">
        <w:trPr>
          <w:trHeight w:val="780"/>
        </w:trPr>
        <w:tc>
          <w:tcPr>
            <w:tcW w:w="11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 w:rsidRPr="009052C0">
              <w:rPr>
                <w:rFonts w:ascii="宋体" w:hAnsi="宋体" w:cs="宋体" w:hint="eastAsia"/>
                <w:b/>
                <w:bCs/>
                <w:sz w:val="36"/>
                <w:szCs w:val="36"/>
              </w:rPr>
              <w:lastRenderedPageBreak/>
              <w:t>西安市高陵区人民法院2017年部门预算支出预算表（按经济科目分）</w:t>
            </w:r>
          </w:p>
        </w:tc>
      </w:tr>
      <w:tr w:rsidR="00C76DBC" w:rsidRPr="009052C0" w:rsidTr="00DB499E">
        <w:trPr>
          <w:trHeight w:val="405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单位：万元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部门（科目）代码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部门（科目）名称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基本支出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项目支出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备注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866.07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803.07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301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工资福利支出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616.68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616.68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30101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基本工资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198.43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198.43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30102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津贴补贴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205.42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205.42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30103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奖金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15.76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15.76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30104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其他社会保障缴费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43.72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43.72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30108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机关事业单位基本养老保险缴费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80.62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80.62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30109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职业年金缴费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32.25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32.25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30199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其他工资福利支出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40.49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40.49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302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商品和服务支出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199.40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136.40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30201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办公费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46.50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28.50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18.00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30202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印刷费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9.00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5.00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30204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手续费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30205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水费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30206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电费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7.00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5.00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30207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邮电费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7.00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lastRenderedPageBreak/>
              <w:t xml:space="preserve">  30209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物业管理费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30211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差旅费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5.00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30213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维修(护)费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15.00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10.00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5.00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30214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租赁费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30216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培训费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30217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公务接待费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30224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被装购置费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30226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劳务费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9.00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5.00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30231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公务用车运行维护费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30.00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15.00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15.00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30239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其他交通费用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41.18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41.18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30299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其他商品和服务支出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0.72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0.72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303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对个人和家庭的补助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49.99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49.99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30305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生活补助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1.62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1.62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C76DBC" w:rsidRPr="009052C0" w:rsidTr="00DB499E">
        <w:trPr>
          <w:trHeight w:val="360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30311</w:t>
            </w:r>
          </w:p>
        </w:tc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住房公积金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48.37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48.37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</w:tr>
    </w:tbl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tbl>
      <w:tblPr>
        <w:tblW w:w="11000" w:type="dxa"/>
        <w:tblInd w:w="93" w:type="dxa"/>
        <w:tblLook w:val="04A0"/>
      </w:tblPr>
      <w:tblGrid>
        <w:gridCol w:w="2880"/>
        <w:gridCol w:w="5080"/>
        <w:gridCol w:w="3040"/>
      </w:tblGrid>
      <w:tr w:rsidR="00C76DBC" w:rsidRPr="009052C0" w:rsidTr="00DB499E">
        <w:trPr>
          <w:trHeight w:val="28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Default="00C76DBC" w:rsidP="00DB499E">
            <w:pPr>
              <w:rPr>
                <w:rFonts w:ascii="宋体" w:hAnsi="宋体" w:cs="宋体"/>
              </w:rPr>
            </w:pPr>
          </w:p>
          <w:p w:rsidR="00C76DBC" w:rsidRPr="009052C0" w:rsidRDefault="00C76DBC" w:rsidP="00DB499E">
            <w:pPr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lastRenderedPageBreak/>
              <w:t>附件8：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</w:tr>
      <w:tr w:rsidR="00C76DBC" w:rsidRPr="009052C0" w:rsidTr="00DB499E">
        <w:trPr>
          <w:trHeight w:val="780"/>
        </w:trPr>
        <w:tc>
          <w:tcPr>
            <w:tcW w:w="11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 w:rsidRPr="009052C0">
              <w:rPr>
                <w:rFonts w:ascii="宋体" w:hAnsi="宋体" w:cs="宋体" w:hint="eastAsia"/>
                <w:b/>
                <w:bCs/>
                <w:sz w:val="36"/>
                <w:szCs w:val="36"/>
              </w:rPr>
              <w:lastRenderedPageBreak/>
              <w:t>西安市高陵区人民法院2017年部门预算基本支出预算表</w:t>
            </w:r>
          </w:p>
        </w:tc>
      </w:tr>
      <w:tr w:rsidR="00C76DBC" w:rsidRPr="009052C0" w:rsidTr="00DB499E">
        <w:trPr>
          <w:trHeight w:val="40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单位：万元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部门（科目）代码</w:t>
            </w:r>
          </w:p>
        </w:tc>
        <w:tc>
          <w:tcPr>
            <w:tcW w:w="5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部门（科目）名称</w:t>
            </w:r>
          </w:p>
        </w:tc>
        <w:tc>
          <w:tcPr>
            <w:tcW w:w="3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基本支出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803.07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301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工资福利支出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616.68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30101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基本工资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198.43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30102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津贴补贴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205.42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30103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奖金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15.76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30104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其他社会保障缴费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43.72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30108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机关事业单位基本养老保险缴费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80.62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30109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职业年金缴费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32.25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30199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其他工资福利支出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40.49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302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商品和服务支出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136.40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30201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办公费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28.50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30202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印刷费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30204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手续费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30205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水费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30206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电费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5.00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30207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邮电费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lastRenderedPageBreak/>
              <w:t xml:space="preserve">  30209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物业管理费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30211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差旅费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5.00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30213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维修(护)费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10.00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30214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租赁费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30216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培训费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30217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公务接待费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30224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被装购置费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30226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劳务费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30231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公务用车运行维护费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15.00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30239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其他交通费用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41.18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30299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其他商品和服务支出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0.72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303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对个人和家庭的补助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49.99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30305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生活补助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1.62</w:t>
            </w:r>
          </w:p>
        </w:tc>
      </w:tr>
      <w:tr w:rsidR="00C76DBC" w:rsidRPr="009052C0" w:rsidTr="00DB499E">
        <w:trPr>
          <w:trHeight w:val="36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30311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  住房公积金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48.37</w:t>
            </w:r>
          </w:p>
        </w:tc>
      </w:tr>
    </w:tbl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tbl>
      <w:tblPr>
        <w:tblW w:w="13240" w:type="dxa"/>
        <w:tblInd w:w="93" w:type="dxa"/>
        <w:tblLook w:val="04A0"/>
      </w:tblPr>
      <w:tblGrid>
        <w:gridCol w:w="1280"/>
        <w:gridCol w:w="1880"/>
        <w:gridCol w:w="1640"/>
        <w:gridCol w:w="1640"/>
        <w:gridCol w:w="1640"/>
        <w:gridCol w:w="1640"/>
        <w:gridCol w:w="1640"/>
        <w:gridCol w:w="1880"/>
      </w:tblGrid>
      <w:tr w:rsidR="00C76DBC" w:rsidRPr="009052C0" w:rsidTr="00DB499E">
        <w:trPr>
          <w:trHeight w:val="28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lastRenderedPageBreak/>
              <w:t xml:space="preserve">附件9：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</w:rPr>
            </w:pPr>
          </w:p>
        </w:tc>
      </w:tr>
      <w:tr w:rsidR="00C76DBC" w:rsidRPr="009052C0" w:rsidTr="00DB499E">
        <w:trPr>
          <w:trHeight w:val="780"/>
        </w:trPr>
        <w:tc>
          <w:tcPr>
            <w:tcW w:w="132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 w:rsidRPr="009052C0">
              <w:rPr>
                <w:rFonts w:ascii="宋体" w:hAnsi="宋体" w:cs="宋体" w:hint="eastAsia"/>
                <w:b/>
                <w:bCs/>
                <w:sz w:val="36"/>
                <w:szCs w:val="36"/>
              </w:rPr>
              <w:t>西安市高陵区人民法院2017年财政拨款“三公经费”支出预算表</w:t>
            </w:r>
          </w:p>
        </w:tc>
      </w:tr>
      <w:tr w:rsidR="00C76DBC" w:rsidRPr="009052C0" w:rsidTr="00DB499E">
        <w:trPr>
          <w:trHeight w:val="40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单位:万元</w:t>
            </w:r>
          </w:p>
        </w:tc>
      </w:tr>
      <w:tr w:rsidR="00C76DBC" w:rsidRPr="009052C0" w:rsidTr="00DB499E">
        <w:trPr>
          <w:trHeight w:val="360"/>
        </w:trPr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单位编码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单位名称</w:t>
            </w:r>
          </w:p>
        </w:tc>
        <w:tc>
          <w:tcPr>
            <w:tcW w:w="100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财政拨款安排的“三公经费”预算</w:t>
            </w:r>
          </w:p>
        </w:tc>
      </w:tr>
      <w:tr w:rsidR="00C76DBC" w:rsidRPr="009052C0" w:rsidTr="00DB499E">
        <w:trPr>
          <w:trHeight w:val="36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因公出国（境）费</w:t>
            </w:r>
          </w:p>
        </w:tc>
        <w:tc>
          <w:tcPr>
            <w:tcW w:w="1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公务接待费</w:t>
            </w:r>
          </w:p>
        </w:tc>
        <w:tc>
          <w:tcPr>
            <w:tcW w:w="5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公务用车购置及运行维护费</w:t>
            </w:r>
          </w:p>
        </w:tc>
      </w:tr>
      <w:tr w:rsidR="00C76DBC" w:rsidRPr="009052C0" w:rsidTr="00DB499E">
        <w:trPr>
          <w:trHeight w:val="36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小计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公务用车购置费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公务用车运行维护费</w:t>
            </w:r>
          </w:p>
        </w:tc>
      </w:tr>
      <w:tr w:rsidR="00C76DBC" w:rsidRPr="009052C0" w:rsidTr="00DB499E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33.00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3.00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30.00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30.00 </w:t>
            </w:r>
          </w:p>
        </w:tc>
      </w:tr>
      <w:tr w:rsidR="00C76DBC" w:rsidRPr="009052C0" w:rsidTr="00DB499E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110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西安市高陵区人民法院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33.00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3.00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30.00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30.00 </w:t>
            </w:r>
          </w:p>
        </w:tc>
      </w:tr>
      <w:tr w:rsidR="00C76DBC" w:rsidRPr="009052C0" w:rsidTr="00DB499E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110001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西安市高陵区人民法院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33.00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3.00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30.00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</w:rPr>
            </w:pPr>
            <w:r w:rsidRPr="009052C0">
              <w:rPr>
                <w:rFonts w:ascii="宋体" w:hAnsi="宋体" w:cs="宋体" w:hint="eastAsia"/>
              </w:rPr>
              <w:t xml:space="preserve">30.00 </w:t>
            </w:r>
          </w:p>
        </w:tc>
      </w:tr>
    </w:tbl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p w:rsidR="00C76DBC" w:rsidRDefault="00C76DBC" w:rsidP="00C76DBC"/>
    <w:tbl>
      <w:tblPr>
        <w:tblW w:w="14520" w:type="dxa"/>
        <w:tblInd w:w="93" w:type="dxa"/>
        <w:tblLook w:val="04A0"/>
      </w:tblPr>
      <w:tblGrid>
        <w:gridCol w:w="916"/>
        <w:gridCol w:w="450"/>
        <w:gridCol w:w="640"/>
        <w:gridCol w:w="1260"/>
        <w:gridCol w:w="1800"/>
        <w:gridCol w:w="2220"/>
        <w:gridCol w:w="1100"/>
        <w:gridCol w:w="880"/>
        <w:gridCol w:w="880"/>
        <w:gridCol w:w="2540"/>
        <w:gridCol w:w="1920"/>
      </w:tblGrid>
      <w:tr w:rsidR="00C76DBC" w:rsidRPr="009052C0" w:rsidTr="00DB499E">
        <w:trPr>
          <w:trHeight w:val="39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lastRenderedPageBreak/>
              <w:t>附件10：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</w:tr>
      <w:tr w:rsidR="00C76DBC" w:rsidRPr="009052C0" w:rsidTr="00DB499E">
        <w:trPr>
          <w:trHeight w:val="450"/>
        </w:trPr>
        <w:tc>
          <w:tcPr>
            <w:tcW w:w="14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 w:rsidRPr="009052C0">
              <w:rPr>
                <w:rFonts w:ascii="宋体" w:hAnsi="宋体" w:cs="宋体" w:hint="eastAsia"/>
                <w:b/>
                <w:bCs/>
                <w:sz w:val="36"/>
                <w:szCs w:val="36"/>
              </w:rPr>
              <w:t>部门预算财政拨款安排的政府采购（资产配置、购买服务）预算表</w:t>
            </w:r>
          </w:p>
        </w:tc>
      </w:tr>
      <w:tr w:rsidR="00C76DBC" w:rsidRPr="009052C0" w:rsidTr="00DB499E">
        <w:trPr>
          <w:trHeight w:val="255"/>
        </w:trPr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</w:tr>
      <w:tr w:rsidR="00C76DBC" w:rsidRPr="009052C0" w:rsidTr="00DB499E">
        <w:trPr>
          <w:trHeight w:val="360"/>
        </w:trPr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单位：万元</w:t>
            </w:r>
          </w:p>
        </w:tc>
      </w:tr>
      <w:tr w:rsidR="00C76DBC" w:rsidRPr="009052C0" w:rsidTr="00DB499E">
        <w:trPr>
          <w:trHeight w:val="46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科目编码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单位代码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部门\采购项目名称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采购目录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规格型号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数量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计量单位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采购时间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预算金额</w:t>
            </w:r>
          </w:p>
        </w:tc>
      </w:tr>
      <w:tr w:rsidR="00C76DBC" w:rsidRPr="009052C0" w:rsidTr="00DB499E">
        <w:trPr>
          <w:trHeight w:val="76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类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款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项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C76DBC" w:rsidRPr="009052C0" w:rsidTr="00DB499E">
        <w:trPr>
          <w:trHeight w:val="360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2040501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110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西安市高陵区人民法院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</w:tr>
      <w:tr w:rsidR="00C76DBC" w:rsidRPr="009052C0" w:rsidTr="00DB499E">
        <w:trPr>
          <w:trHeight w:val="360"/>
        </w:trPr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110001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18"/>
                <w:szCs w:val="18"/>
              </w:rPr>
            </w:pPr>
            <w:r w:rsidRPr="009052C0">
              <w:rPr>
                <w:rFonts w:ascii="宋体" w:hAnsi="宋体" w:cs="宋体" w:hint="eastAsia"/>
                <w:sz w:val="18"/>
                <w:szCs w:val="18"/>
              </w:rPr>
              <w:t>西安市高陵区人民法院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>0.00</w:t>
            </w:r>
          </w:p>
        </w:tc>
      </w:tr>
      <w:tr w:rsidR="00C76DBC" w:rsidRPr="009052C0" w:rsidTr="00DB499E">
        <w:trPr>
          <w:trHeight w:val="360"/>
        </w:trPr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DBC" w:rsidRPr="009052C0" w:rsidRDefault="00C76DBC" w:rsidP="00DB499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9052C0">
              <w:rPr>
                <w:rFonts w:ascii="宋体" w:hAnsi="宋体" w:cs="宋体" w:hint="eastAsia"/>
                <w:sz w:val="20"/>
                <w:szCs w:val="20"/>
              </w:rPr>
              <w:t xml:space="preserve">　</w:t>
            </w:r>
          </w:p>
        </w:tc>
      </w:tr>
    </w:tbl>
    <w:p w:rsidR="00C76DBC" w:rsidRPr="009052C0" w:rsidRDefault="00C76DBC" w:rsidP="00C76DBC"/>
    <w:p w:rsidR="007D012C" w:rsidRDefault="007D012C"/>
    <w:sectPr w:rsidR="007D012C" w:rsidSect="00751ABD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12C" w:rsidRDefault="007D012C" w:rsidP="00C76DBC">
      <w:r>
        <w:separator/>
      </w:r>
    </w:p>
  </w:endnote>
  <w:endnote w:type="continuationSeparator" w:id="1">
    <w:p w:rsidR="007D012C" w:rsidRDefault="007D012C" w:rsidP="00C76D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12C" w:rsidRDefault="007D012C" w:rsidP="00C76DBC">
      <w:r>
        <w:separator/>
      </w:r>
    </w:p>
  </w:footnote>
  <w:footnote w:type="continuationSeparator" w:id="1">
    <w:p w:rsidR="007D012C" w:rsidRDefault="007D012C" w:rsidP="00C76D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DBC"/>
    <w:rsid w:val="007D012C"/>
    <w:rsid w:val="00C76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DBC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6DB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6D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6DB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6DBC"/>
    <w:rPr>
      <w:sz w:val="18"/>
      <w:szCs w:val="18"/>
    </w:rPr>
  </w:style>
  <w:style w:type="paragraph" w:styleId="a5">
    <w:name w:val="Normal (Web)"/>
    <w:basedOn w:val="a"/>
    <w:rsid w:val="00C76D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846</Words>
  <Characters>4825</Characters>
  <Application>Microsoft Office Word</Application>
  <DocSecurity>0</DocSecurity>
  <Lines>40</Lines>
  <Paragraphs>11</Paragraphs>
  <ScaleCrop>false</ScaleCrop>
  <Company/>
  <LinksUpToDate>false</LinksUpToDate>
  <CharactersWithSpaces>5660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2017-10-31T03:33:00Z</dcterms:created>
  <dcterms:modified xsi:type="dcterms:W3CDTF">2017-10-31T03:34:00Z</dcterms:modified>
</cp:coreProperties>
</file>