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1032" w:firstLineChars="200"/>
        <w:jc w:val="both"/>
        <w:textAlignment w:val="auto"/>
        <w:outlineLvl w:val="9"/>
        <w:rPr>
          <w:sz w:val="52"/>
          <w:szCs w:val="52"/>
        </w:rPr>
      </w:pPr>
    </w:p>
    <w:p>
      <w:pPr>
        <w:pageBreakBefore w:val="0"/>
        <w:widowControl/>
        <w:kinsoku/>
        <w:overflowPunct/>
        <w:topLinePunct w:val="0"/>
        <w:autoSpaceDE/>
        <w:autoSpaceDN/>
        <w:bidi w:val="0"/>
        <w:spacing w:line="560" w:lineRule="exact"/>
        <w:jc w:val="center"/>
        <w:textAlignment w:val="auto"/>
        <w:rPr>
          <w:rFonts w:ascii="黑体" w:eastAsia="黑体"/>
          <w:b/>
          <w:sz w:val="52"/>
          <w:szCs w:val="52"/>
        </w:rPr>
      </w:pPr>
      <w:r>
        <w:rPr>
          <w:rFonts w:hint="eastAsia" w:ascii="黑体" w:eastAsia="黑体"/>
          <w:b/>
          <w:sz w:val="52"/>
          <w:szCs w:val="52"/>
        </w:rPr>
        <w:t>西安市劳动用工书面审查登记表</w:t>
      </w:r>
    </w:p>
    <w:p>
      <w:pPr>
        <w:pageBreakBefore w:val="0"/>
        <w:widowControl/>
        <w:kinsoku/>
        <w:overflowPunct/>
        <w:topLinePunct w:val="0"/>
        <w:autoSpaceDE/>
        <w:autoSpaceDN/>
        <w:bidi w:val="0"/>
        <w:spacing w:line="560" w:lineRule="exact"/>
        <w:jc w:val="center"/>
        <w:textAlignment w:val="auto"/>
        <w:rPr>
          <w:rFonts w:ascii="楷体_GB2312" w:eastAsia="楷体_GB2312"/>
          <w:b/>
          <w:sz w:val="36"/>
          <w:szCs w:val="36"/>
        </w:rPr>
      </w:pPr>
    </w:p>
    <w:p>
      <w:pPr>
        <w:pageBreakBefore w:val="0"/>
        <w:widowControl/>
        <w:kinsoku/>
        <w:overflowPunct/>
        <w:topLinePunct w:val="0"/>
        <w:autoSpaceDE/>
        <w:autoSpaceDN/>
        <w:bidi w:val="0"/>
        <w:spacing w:line="560" w:lineRule="exact"/>
        <w:jc w:val="center"/>
        <w:textAlignment w:val="auto"/>
        <w:rPr>
          <w:rFonts w:ascii="楷体_GB2312" w:eastAsia="楷体_GB2312"/>
          <w:b/>
          <w:sz w:val="36"/>
          <w:szCs w:val="36"/>
        </w:rPr>
      </w:pPr>
      <w:r>
        <w:rPr>
          <w:rFonts w:hint="eastAsia" w:ascii="楷体_GB2312" w:eastAsia="楷体_GB2312"/>
          <w:b/>
          <w:sz w:val="36"/>
          <w:szCs w:val="36"/>
        </w:rPr>
        <w:t>（2021年度）</w:t>
      </w:r>
    </w:p>
    <w:p>
      <w:pPr>
        <w:pageBreakBefore w:val="0"/>
        <w:widowControl/>
        <w:kinsoku/>
        <w:overflowPunct/>
        <w:topLinePunct w:val="0"/>
        <w:autoSpaceDE/>
        <w:autoSpaceDN/>
        <w:bidi w:val="0"/>
        <w:spacing w:line="560" w:lineRule="exact"/>
        <w:jc w:val="center"/>
        <w:textAlignment w:val="auto"/>
        <w:rPr>
          <w:sz w:val="44"/>
          <w:szCs w:val="44"/>
        </w:rPr>
      </w:pPr>
    </w:p>
    <w:p>
      <w:pPr>
        <w:pageBreakBefore w:val="0"/>
        <w:widowControl/>
        <w:kinsoku/>
        <w:overflowPunct/>
        <w:topLinePunct w:val="0"/>
        <w:autoSpaceDE/>
        <w:autoSpaceDN/>
        <w:bidi w:val="0"/>
        <w:spacing w:line="560" w:lineRule="exact"/>
        <w:jc w:val="center"/>
        <w:textAlignment w:val="auto"/>
        <w:rPr>
          <w:sz w:val="44"/>
          <w:szCs w:val="44"/>
        </w:rPr>
      </w:pPr>
    </w:p>
    <w:p>
      <w:pPr>
        <w:pageBreakBefore w:val="0"/>
        <w:widowControl/>
        <w:kinsoku/>
        <w:overflowPunct/>
        <w:topLinePunct w:val="0"/>
        <w:autoSpaceDE/>
        <w:autoSpaceDN/>
        <w:bidi w:val="0"/>
        <w:spacing w:line="560" w:lineRule="exact"/>
        <w:jc w:val="center"/>
        <w:textAlignment w:val="auto"/>
        <w:rPr>
          <w:sz w:val="44"/>
          <w:szCs w:val="44"/>
        </w:rPr>
      </w:pPr>
    </w:p>
    <w:p>
      <w:pPr>
        <w:pageBreakBefore w:val="0"/>
        <w:widowControl/>
        <w:kinsoku/>
        <w:overflowPunct/>
        <w:topLinePunct w:val="0"/>
        <w:autoSpaceDE/>
        <w:autoSpaceDN/>
        <w:bidi w:val="0"/>
        <w:spacing w:line="560" w:lineRule="exact"/>
        <w:textAlignment w:val="auto"/>
        <w:rPr>
          <w:sz w:val="44"/>
          <w:szCs w:val="44"/>
        </w:rPr>
      </w:pPr>
    </w:p>
    <w:p>
      <w:pPr>
        <w:pageBreakBefore w:val="0"/>
        <w:widowControl/>
        <w:kinsoku/>
        <w:overflowPunct/>
        <w:topLinePunct w:val="0"/>
        <w:autoSpaceDE/>
        <w:autoSpaceDN/>
        <w:bidi w:val="0"/>
        <w:spacing w:line="560" w:lineRule="exact"/>
        <w:textAlignment w:val="auto"/>
        <w:rPr>
          <w:rFonts w:ascii="仿宋_GB2312" w:eastAsia="仿宋_GB2312"/>
          <w:sz w:val="30"/>
          <w:szCs w:val="30"/>
          <w:u w:val="single"/>
        </w:rPr>
      </w:pPr>
    </w:p>
    <w:p>
      <w:pPr>
        <w:pageBreakBefore w:val="0"/>
        <w:widowControl/>
        <w:kinsoku/>
        <w:overflowPunct/>
        <w:topLinePunct w:val="0"/>
        <w:autoSpaceDE/>
        <w:autoSpaceDN/>
        <w:bidi w:val="0"/>
        <w:spacing w:line="560" w:lineRule="exact"/>
        <w:textAlignment w:val="auto"/>
        <w:rPr>
          <w:rFonts w:ascii="仿宋_GB2312" w:eastAsia="仿宋_GB2312"/>
          <w:sz w:val="30"/>
          <w:szCs w:val="30"/>
        </w:rPr>
      </w:pPr>
    </w:p>
    <w:p>
      <w:pPr>
        <w:pageBreakBefore w:val="0"/>
        <w:widowControl/>
        <w:kinsoku/>
        <w:overflowPunct/>
        <w:topLinePunct w:val="0"/>
        <w:autoSpaceDE/>
        <w:autoSpaceDN/>
        <w:bidi w:val="0"/>
        <w:spacing w:line="560" w:lineRule="exact"/>
        <w:ind w:firstLine="1184" w:firstLineChars="400"/>
        <w:textAlignment w:val="auto"/>
        <w:rPr>
          <w:rFonts w:ascii="仿宋_GB2312" w:eastAsia="仿宋_GB2312"/>
          <w:sz w:val="30"/>
          <w:szCs w:val="30"/>
        </w:rPr>
      </w:pPr>
    </w:p>
    <w:p>
      <w:pPr>
        <w:pageBreakBefore w:val="0"/>
        <w:widowControl/>
        <w:kinsoku/>
        <w:overflowPunct/>
        <w:topLinePunct w:val="0"/>
        <w:autoSpaceDE/>
        <w:autoSpaceDN/>
        <w:bidi w:val="0"/>
        <w:spacing w:line="560" w:lineRule="exact"/>
        <w:ind w:firstLine="1184" w:firstLineChars="400"/>
        <w:textAlignment w:val="auto"/>
        <w:rPr>
          <w:rFonts w:ascii="仿宋_GB2312" w:eastAsia="仿宋_GB2312"/>
          <w:sz w:val="30"/>
          <w:szCs w:val="30"/>
          <w:u w:val="single"/>
        </w:rPr>
      </w:pPr>
      <w:r>
        <w:rPr>
          <w:rFonts w:hint="eastAsia" w:ascii="仿宋_GB2312" w:eastAsia="仿宋_GB2312"/>
          <w:sz w:val="30"/>
          <w:szCs w:val="30"/>
        </w:rPr>
        <w:t>填表单位（盖章）</w:t>
      </w:r>
      <w:r>
        <w:rPr>
          <w:rFonts w:hint="eastAsia" w:ascii="仿宋_GB2312" w:eastAsia="仿宋_GB2312"/>
          <w:sz w:val="30"/>
          <w:szCs w:val="30"/>
          <w:u w:val="single"/>
        </w:rPr>
        <w:t xml:space="preserve">                         </w:t>
      </w:r>
    </w:p>
    <w:p>
      <w:pPr>
        <w:pageBreakBefore w:val="0"/>
        <w:widowControl/>
        <w:kinsoku/>
        <w:overflowPunct/>
        <w:topLinePunct w:val="0"/>
        <w:autoSpaceDE/>
        <w:autoSpaceDN/>
        <w:bidi w:val="0"/>
        <w:spacing w:line="560" w:lineRule="exact"/>
        <w:jc w:val="center"/>
        <w:textAlignment w:val="auto"/>
        <w:rPr>
          <w:rFonts w:ascii="仿宋_GB2312" w:eastAsia="仿宋_GB2312"/>
          <w:sz w:val="30"/>
          <w:szCs w:val="30"/>
        </w:rPr>
      </w:pPr>
    </w:p>
    <w:p>
      <w:pPr>
        <w:pageBreakBefore w:val="0"/>
        <w:widowControl/>
        <w:kinsoku/>
        <w:overflowPunct/>
        <w:topLinePunct w:val="0"/>
        <w:autoSpaceDE/>
        <w:autoSpaceDN/>
        <w:bidi w:val="0"/>
        <w:spacing w:line="560" w:lineRule="exact"/>
        <w:jc w:val="center"/>
        <w:textAlignment w:val="auto"/>
        <w:rPr>
          <w:rFonts w:ascii="仿宋_GB2312" w:eastAsia="仿宋_GB2312"/>
          <w:sz w:val="30"/>
          <w:szCs w:val="30"/>
        </w:rPr>
      </w:pPr>
    </w:p>
    <w:p>
      <w:pPr>
        <w:pageBreakBefore w:val="0"/>
        <w:widowControl/>
        <w:kinsoku/>
        <w:overflowPunct/>
        <w:topLinePunct w:val="0"/>
        <w:autoSpaceDE/>
        <w:autoSpaceDN/>
        <w:bidi w:val="0"/>
        <w:spacing w:line="560" w:lineRule="exact"/>
        <w:jc w:val="center"/>
        <w:textAlignment w:val="auto"/>
        <w:rPr>
          <w:rFonts w:ascii="仿宋_GB2312" w:eastAsia="仿宋_GB2312"/>
          <w:sz w:val="30"/>
          <w:szCs w:val="30"/>
        </w:rPr>
      </w:pPr>
      <w:r>
        <w:rPr>
          <w:rFonts w:hint="eastAsia" w:ascii="仿宋_GB2312" w:eastAsia="仿宋_GB2312"/>
          <w:sz w:val="30"/>
          <w:szCs w:val="30"/>
        </w:rPr>
        <w:t>西安市人力资源和社会保障局制</w:t>
      </w:r>
    </w:p>
    <w:p>
      <w:pPr>
        <w:pageBreakBefore w:val="0"/>
        <w:widowControl/>
        <w:kinsoku/>
        <w:overflowPunct/>
        <w:topLinePunct w:val="0"/>
        <w:autoSpaceDE/>
        <w:autoSpaceDN/>
        <w:bidi w:val="0"/>
        <w:spacing w:line="560" w:lineRule="exact"/>
        <w:jc w:val="center"/>
        <w:textAlignment w:val="auto"/>
        <w:rPr>
          <w:rFonts w:ascii="黑体" w:eastAsia="黑体"/>
          <w:b/>
          <w:sz w:val="48"/>
          <w:szCs w:val="48"/>
        </w:rPr>
      </w:pPr>
      <w:r>
        <w:rPr>
          <w:rFonts w:hint="eastAsia" w:ascii="黑体" w:eastAsia="黑体"/>
          <w:b/>
          <w:sz w:val="48"/>
          <w:szCs w:val="48"/>
        </w:rPr>
        <w:br w:type="page"/>
      </w:r>
      <w:r>
        <w:rPr>
          <w:rFonts w:hint="eastAsia" w:ascii="黑体" w:eastAsia="黑体"/>
          <w:b/>
          <w:sz w:val="48"/>
          <w:szCs w:val="48"/>
        </w:rPr>
        <w:t>填 报 说 明</w:t>
      </w:r>
    </w:p>
    <w:p>
      <w:pPr>
        <w:keepNext w:val="0"/>
        <w:keepLines w:val="0"/>
        <w:pageBreakBefore w:val="0"/>
        <w:widowControl/>
        <w:kinsoku/>
        <w:wordWrap/>
        <w:overflowPunct/>
        <w:topLinePunct w:val="0"/>
        <w:autoSpaceDE/>
        <w:autoSpaceDN/>
        <w:bidi w:val="0"/>
        <w:adjustRightInd w:val="0"/>
        <w:snapToGrid w:val="0"/>
        <w:spacing w:line="440" w:lineRule="exact"/>
        <w:ind w:firstLine="472" w:firstLineChars="200"/>
        <w:textAlignment w:val="auto"/>
        <w:rPr>
          <w:rFonts w:ascii="仿宋_GB2312" w:eastAsia="仿宋_GB2312"/>
          <w:b/>
          <w:sz w:val="24"/>
        </w:rPr>
      </w:pPr>
      <w:r>
        <w:rPr>
          <w:rFonts w:hint="eastAsia" w:ascii="仿宋_GB2312" w:eastAsia="仿宋_GB2312"/>
          <w:b/>
          <w:sz w:val="24"/>
        </w:rPr>
        <w:t>一、用人单位应携带的资料</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1、企业法人营业执照（事业法人、社会团体、民办非企业单位登记证）；</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2、2021年度第四季度员工工资发放记录（必须体现员工已知晓并签字并有员工的身份证号及联系方式）；</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3、用人单位与不同岗位员工签订的劳动合同（原则上不少于5人）；</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4、实行综合计算工时工作制和不定时工作制的批件；</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5、2021年度社会保险缴纳情况（基本养老保险、失业保险、工伤保险）；</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6、用人单位因经营困难，申请缓缴社会保险费的，应提供社会保险征收机构批准的证明手续；</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7、用人单位内部劳动保障规章制度；</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8、用人单位2021年度职工带薪年休假具体落实情况；</w:t>
      </w:r>
    </w:p>
    <w:p>
      <w:pPr>
        <w:keepNext w:val="0"/>
        <w:keepLines w:val="0"/>
        <w:pageBreakBefore w:val="0"/>
        <w:widowControl/>
        <w:kinsoku/>
        <w:wordWrap/>
        <w:overflowPunct/>
        <w:topLinePunct w:val="0"/>
        <w:autoSpaceDE/>
        <w:autoSpaceDN/>
        <w:bidi w:val="0"/>
        <w:adjustRightInd w:val="0"/>
        <w:snapToGrid w:val="0"/>
        <w:spacing w:line="440" w:lineRule="exact"/>
        <w:ind w:firstLine="630"/>
        <w:textAlignment w:val="auto"/>
        <w:rPr>
          <w:rFonts w:ascii="仿宋_GB2312" w:eastAsia="仿宋_GB2312"/>
          <w:sz w:val="24"/>
        </w:rPr>
      </w:pPr>
      <w:r>
        <w:rPr>
          <w:rFonts w:hint="eastAsia" w:ascii="仿宋_GB2312" w:eastAsia="仿宋_GB2312"/>
          <w:sz w:val="24"/>
        </w:rPr>
        <w:t>9、其他能够说明自查情况的材料。</w:t>
      </w:r>
    </w:p>
    <w:p>
      <w:pPr>
        <w:keepNext w:val="0"/>
        <w:keepLines w:val="0"/>
        <w:pageBreakBefore w:val="0"/>
        <w:widowControl/>
        <w:kinsoku/>
        <w:wordWrap/>
        <w:overflowPunct/>
        <w:topLinePunct w:val="0"/>
        <w:autoSpaceDE/>
        <w:autoSpaceDN/>
        <w:bidi w:val="0"/>
        <w:adjustRightInd w:val="0"/>
        <w:snapToGrid w:val="0"/>
        <w:spacing w:line="440" w:lineRule="exact"/>
        <w:ind w:firstLine="590" w:firstLineChars="250"/>
        <w:textAlignment w:val="auto"/>
        <w:rPr>
          <w:rFonts w:ascii="仿宋_GB2312" w:eastAsia="仿宋_GB2312"/>
          <w:sz w:val="24"/>
        </w:rPr>
      </w:pPr>
      <w:r>
        <w:rPr>
          <w:rFonts w:hint="eastAsia" w:ascii="仿宋_GB2312" w:eastAsia="仿宋_GB2312"/>
          <w:sz w:val="24"/>
        </w:rPr>
        <w:t>10、以上材料均可携带复印件，复印件需加盖公章。</w:t>
      </w:r>
    </w:p>
    <w:p>
      <w:pPr>
        <w:keepNext w:val="0"/>
        <w:keepLines w:val="0"/>
        <w:pageBreakBefore w:val="0"/>
        <w:widowControl/>
        <w:kinsoku/>
        <w:wordWrap/>
        <w:overflowPunct/>
        <w:topLinePunct w:val="0"/>
        <w:autoSpaceDE/>
        <w:autoSpaceDN/>
        <w:bidi w:val="0"/>
        <w:adjustRightInd w:val="0"/>
        <w:snapToGrid w:val="0"/>
        <w:spacing w:line="440" w:lineRule="exact"/>
        <w:textAlignment w:val="auto"/>
        <w:rPr>
          <w:rFonts w:ascii="仿宋_GB2312" w:eastAsia="仿宋_GB2312"/>
          <w:b/>
          <w:sz w:val="24"/>
        </w:rPr>
      </w:pPr>
      <w:r>
        <w:rPr>
          <w:rFonts w:hint="eastAsia" w:ascii="仿宋_GB2312" w:eastAsia="仿宋_GB2312"/>
          <w:b/>
          <w:sz w:val="24"/>
        </w:rPr>
        <w:t xml:space="preserve">    二、填写要求</w:t>
      </w:r>
    </w:p>
    <w:p>
      <w:pPr>
        <w:keepNext w:val="0"/>
        <w:keepLines w:val="0"/>
        <w:pageBreakBefore w:val="0"/>
        <w:widowControl/>
        <w:kinsoku/>
        <w:wordWrap/>
        <w:overflowPunct/>
        <w:topLinePunct w:val="0"/>
        <w:autoSpaceDE/>
        <w:autoSpaceDN/>
        <w:bidi w:val="0"/>
        <w:adjustRightInd w:val="0"/>
        <w:snapToGrid w:val="0"/>
        <w:spacing w:line="440" w:lineRule="exact"/>
        <w:ind w:firstLine="606" w:firstLineChars="257"/>
        <w:textAlignment w:val="auto"/>
        <w:rPr>
          <w:rFonts w:ascii="仿宋_GB2312" w:eastAsia="仿宋_GB2312"/>
          <w:sz w:val="24"/>
        </w:rPr>
      </w:pPr>
      <w:r>
        <w:rPr>
          <w:rFonts w:hint="eastAsia" w:ascii="仿宋_GB2312" w:eastAsia="仿宋_GB2312"/>
          <w:sz w:val="24"/>
        </w:rPr>
        <w:t>1、表中的职工人数均指上年度12月份人数;</w:t>
      </w:r>
    </w:p>
    <w:p>
      <w:pPr>
        <w:keepNext w:val="0"/>
        <w:keepLines w:val="0"/>
        <w:pageBreakBefore w:val="0"/>
        <w:widowControl/>
        <w:kinsoku/>
        <w:wordWrap/>
        <w:overflowPunct/>
        <w:topLinePunct w:val="0"/>
        <w:autoSpaceDE/>
        <w:autoSpaceDN/>
        <w:bidi w:val="0"/>
        <w:adjustRightInd w:val="0"/>
        <w:snapToGrid w:val="0"/>
        <w:spacing w:line="440" w:lineRule="exact"/>
        <w:ind w:firstLine="606" w:firstLineChars="257"/>
        <w:textAlignment w:val="auto"/>
        <w:rPr>
          <w:rFonts w:ascii="仿宋_GB2312" w:eastAsia="仿宋_GB2312"/>
          <w:sz w:val="24"/>
        </w:rPr>
      </w:pPr>
      <w:r>
        <w:rPr>
          <w:rFonts w:hint="eastAsia" w:ascii="仿宋_GB2312" w:eastAsia="仿宋_GB2312"/>
          <w:sz w:val="24"/>
        </w:rPr>
        <w:t>2、无工会组织的单位由3-5名职工代表签署意见；</w:t>
      </w:r>
    </w:p>
    <w:p>
      <w:pPr>
        <w:keepNext w:val="0"/>
        <w:keepLines w:val="0"/>
        <w:pageBreakBefore w:val="0"/>
        <w:widowControl/>
        <w:kinsoku/>
        <w:wordWrap/>
        <w:overflowPunct/>
        <w:topLinePunct w:val="0"/>
        <w:autoSpaceDE/>
        <w:autoSpaceDN/>
        <w:bidi w:val="0"/>
        <w:adjustRightInd w:val="0"/>
        <w:snapToGrid w:val="0"/>
        <w:spacing w:line="440" w:lineRule="exact"/>
        <w:ind w:firstLine="606" w:firstLineChars="257"/>
        <w:textAlignment w:val="auto"/>
        <w:rPr>
          <w:rFonts w:ascii="仿宋_GB2312" w:eastAsia="仿宋_GB2312"/>
          <w:sz w:val="24"/>
        </w:rPr>
      </w:pPr>
      <w:r>
        <w:rPr>
          <w:rFonts w:hint="eastAsia" w:ascii="仿宋_GB2312" w:eastAsia="仿宋_GB2312"/>
          <w:sz w:val="24"/>
        </w:rPr>
        <w:t>3、填写本表是为了客观、全面反映用人单位在全年当中贯彻执行劳动和社会保险法律、法规的总体情况，不涉及用人单位对外的其他工作，请务必如实填写，劳动保障监察机构依法对表中内容保密。</w:t>
      </w:r>
    </w:p>
    <w:p>
      <w:pPr>
        <w:keepNext w:val="0"/>
        <w:keepLines w:val="0"/>
        <w:pageBreakBefore w:val="0"/>
        <w:widowControl/>
        <w:kinsoku/>
        <w:wordWrap/>
        <w:overflowPunct/>
        <w:topLinePunct w:val="0"/>
        <w:autoSpaceDE/>
        <w:autoSpaceDN/>
        <w:bidi w:val="0"/>
        <w:adjustRightInd w:val="0"/>
        <w:snapToGrid w:val="0"/>
        <w:spacing w:line="440" w:lineRule="exact"/>
        <w:ind w:right="-154" w:firstLine="579" w:firstLineChars="245"/>
        <w:textAlignment w:val="auto"/>
        <w:rPr>
          <w:rFonts w:ascii="仿宋_GB2312" w:eastAsia="仿宋_GB2312"/>
          <w:b/>
          <w:sz w:val="24"/>
        </w:rPr>
      </w:pPr>
      <w:r>
        <w:rPr>
          <w:rFonts w:hint="eastAsia" w:ascii="仿宋_GB2312" w:eastAsia="仿宋_GB2312"/>
          <w:b/>
          <w:sz w:val="24"/>
        </w:rPr>
        <w:t>三、本登记表一式两份，审核后单位留存一份，劳动保障监察部门备案一份。</w:t>
      </w:r>
    </w:p>
    <w:p>
      <w:pPr>
        <w:keepNext w:val="0"/>
        <w:keepLines w:val="0"/>
        <w:pageBreakBefore w:val="0"/>
        <w:widowControl/>
        <w:kinsoku/>
        <w:wordWrap/>
        <w:overflowPunct/>
        <w:topLinePunct w:val="0"/>
        <w:autoSpaceDE/>
        <w:autoSpaceDN/>
        <w:bidi w:val="0"/>
        <w:adjustRightInd w:val="0"/>
        <w:snapToGrid w:val="0"/>
        <w:spacing w:line="440" w:lineRule="exact"/>
        <w:jc w:val="right"/>
        <w:textAlignment w:val="auto"/>
        <w:rPr>
          <w:rFonts w:hint="default" w:ascii="仿宋_GB2312" w:eastAsia="仿宋_GB2312"/>
          <w:b/>
          <w:sz w:val="24"/>
          <w:lang w:val="en-US" w:eastAsia="zh-CN"/>
        </w:rPr>
      </w:pPr>
      <w:r>
        <w:rPr>
          <w:rFonts w:hint="eastAsia" w:ascii="仿宋_GB2312" w:eastAsia="仿宋_GB2312"/>
          <w:b/>
          <w:sz w:val="24"/>
        </w:rPr>
        <w:t>联系电话：</w:t>
      </w:r>
      <w:r>
        <w:rPr>
          <w:rFonts w:hint="eastAsia" w:ascii="仿宋_GB2312" w:eastAsia="仿宋_GB2312"/>
          <w:b/>
          <w:sz w:val="24"/>
          <w:u w:val="single"/>
        </w:rPr>
        <w:t xml:space="preserve"> 029-</w:t>
      </w:r>
      <w:r>
        <w:rPr>
          <w:rFonts w:hint="eastAsia" w:ascii="仿宋_GB2312" w:eastAsia="仿宋_GB2312"/>
          <w:b/>
          <w:sz w:val="24"/>
          <w:u w:val="single"/>
          <w:lang w:val="en-US" w:eastAsia="zh-CN"/>
        </w:rPr>
        <w:t>86040900</w:t>
      </w:r>
    </w:p>
    <w:p>
      <w:pPr>
        <w:keepNext w:val="0"/>
        <w:keepLines w:val="0"/>
        <w:pageBreakBefore w:val="0"/>
        <w:widowControl/>
        <w:kinsoku/>
        <w:wordWrap/>
        <w:overflowPunct/>
        <w:topLinePunct w:val="0"/>
        <w:autoSpaceDE/>
        <w:autoSpaceDN/>
        <w:bidi w:val="0"/>
        <w:adjustRightInd w:val="0"/>
        <w:snapToGrid w:val="0"/>
        <w:spacing w:line="440" w:lineRule="exact"/>
        <w:ind w:firstLine="2528" w:firstLineChars="800"/>
        <w:contextualSpacing/>
        <w:textAlignment w:val="auto"/>
        <w:rPr>
          <w:rFonts w:ascii="仿宋_GB2312" w:eastAsia="仿宋_GB2312"/>
          <w:b/>
          <w:szCs w:val="32"/>
        </w:rPr>
      </w:pPr>
      <w:r>
        <w:rPr>
          <w:rFonts w:hint="eastAsia" w:ascii="仿宋_GB2312" w:eastAsia="仿宋_GB2312"/>
          <w:b/>
          <w:szCs w:val="32"/>
        </w:rPr>
        <w:br w:type="page"/>
      </w:r>
      <w:r>
        <w:rPr>
          <w:rFonts w:hint="eastAsia" w:ascii="仿宋_GB2312" w:eastAsia="仿宋_GB2312"/>
          <w:b/>
          <w:szCs w:val="32"/>
        </w:rPr>
        <w:t>用 人 单 位 基 本 信 息</w:t>
      </w:r>
    </w:p>
    <w:tbl>
      <w:tblPr>
        <w:tblStyle w:val="7"/>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8"/>
        <w:gridCol w:w="1488"/>
        <w:gridCol w:w="720"/>
        <w:gridCol w:w="1417"/>
        <w:gridCol w:w="1276"/>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728"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单位名称</w:t>
            </w:r>
          </w:p>
        </w:tc>
        <w:tc>
          <w:tcPr>
            <w:tcW w:w="6795"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1728"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注册地址</w:t>
            </w:r>
          </w:p>
        </w:tc>
        <w:tc>
          <w:tcPr>
            <w:tcW w:w="3625" w:type="dxa"/>
            <w:gridSpan w:val="3"/>
            <w:tcBorders>
              <w:bottom w:val="nil"/>
            </w:tcBorders>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r>
              <w:rPr>
                <w:rFonts w:hint="eastAsia" w:ascii="仿宋_GB2312" w:eastAsia="仿宋_GB2312"/>
                <w:sz w:val="24"/>
              </w:rPr>
              <w:t xml:space="preserve">  </w:t>
            </w:r>
          </w:p>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1276"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邮 编</w:t>
            </w:r>
          </w:p>
        </w:tc>
        <w:tc>
          <w:tcPr>
            <w:tcW w:w="1894"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1728"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现办公地址</w:t>
            </w:r>
          </w:p>
        </w:tc>
        <w:tc>
          <w:tcPr>
            <w:tcW w:w="3625" w:type="dxa"/>
            <w:gridSpan w:val="3"/>
            <w:tcBorders>
              <w:top w:val="single" w:color="auto" w:sz="4" w:space="0"/>
            </w:tcBorders>
            <w:vAlign w:val="center"/>
          </w:tcPr>
          <w:p>
            <w:pPr>
              <w:pageBreakBefore w:val="0"/>
              <w:widowControl/>
              <w:kinsoku/>
              <w:overflowPunct/>
              <w:topLinePunct w:val="0"/>
              <w:autoSpaceDE/>
              <w:autoSpaceDN/>
              <w:bidi w:val="0"/>
              <w:spacing w:line="560" w:lineRule="exact"/>
              <w:ind w:firstLine="708" w:firstLineChars="300"/>
              <w:contextualSpacing/>
              <w:textAlignment w:val="auto"/>
              <w:rPr>
                <w:rFonts w:ascii="仿宋_GB2312" w:eastAsia="仿宋_GB2312"/>
                <w:sz w:val="24"/>
              </w:rPr>
            </w:pPr>
            <w:r>
              <w:rPr>
                <w:rFonts w:hint="eastAsia" w:ascii="仿宋_GB2312" w:eastAsia="仿宋_GB2312"/>
                <w:sz w:val="24"/>
              </w:rPr>
              <w:t xml:space="preserve">     </w:t>
            </w:r>
          </w:p>
        </w:tc>
        <w:tc>
          <w:tcPr>
            <w:tcW w:w="1276" w:type="dxa"/>
            <w:tcBorders>
              <w:top w:val="single" w:color="auto" w:sz="4" w:space="0"/>
            </w:tcBorders>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邮 编</w:t>
            </w:r>
          </w:p>
        </w:tc>
        <w:tc>
          <w:tcPr>
            <w:tcW w:w="1894" w:type="dxa"/>
            <w:tcBorders>
              <w:top w:val="single" w:color="auto" w:sz="4" w:space="0"/>
            </w:tcBorders>
            <w:vAlign w:val="center"/>
          </w:tcPr>
          <w:p>
            <w:pPr>
              <w:pageBreakBefore w:val="0"/>
              <w:widowControl/>
              <w:kinsoku/>
              <w:overflowPunct/>
              <w:topLinePunct w:val="0"/>
              <w:autoSpaceDE/>
              <w:autoSpaceDN/>
              <w:bidi w:val="0"/>
              <w:spacing w:line="560" w:lineRule="exact"/>
              <w:ind w:firstLine="708" w:firstLineChars="300"/>
              <w:contextualSpacing/>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28"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法定代表人</w:t>
            </w:r>
          </w:p>
        </w:tc>
        <w:tc>
          <w:tcPr>
            <w:tcW w:w="1488" w:type="dxa"/>
            <w:vMerge w:val="restart"/>
            <w:tcBorders>
              <w:top w:val="single" w:color="auto" w:sz="4" w:space="0"/>
            </w:tcBorders>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720"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职务</w:t>
            </w:r>
          </w:p>
        </w:tc>
        <w:tc>
          <w:tcPr>
            <w:tcW w:w="1417"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276"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办公电话</w:t>
            </w:r>
          </w:p>
        </w:tc>
        <w:tc>
          <w:tcPr>
            <w:tcW w:w="1894"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1728"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88"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720"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17"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276"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移动电话</w:t>
            </w:r>
          </w:p>
        </w:tc>
        <w:tc>
          <w:tcPr>
            <w:tcW w:w="1894"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728"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人力资源部门</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负责人</w:t>
            </w:r>
          </w:p>
        </w:tc>
        <w:tc>
          <w:tcPr>
            <w:tcW w:w="1488"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720"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职务</w:t>
            </w:r>
          </w:p>
        </w:tc>
        <w:tc>
          <w:tcPr>
            <w:tcW w:w="1417"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276"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办公电话</w:t>
            </w:r>
          </w:p>
        </w:tc>
        <w:tc>
          <w:tcPr>
            <w:tcW w:w="1894"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728"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88"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720"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17"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276"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移动电话</w:t>
            </w:r>
          </w:p>
        </w:tc>
        <w:tc>
          <w:tcPr>
            <w:tcW w:w="1894"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1728"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注册机关</w:t>
            </w:r>
          </w:p>
        </w:tc>
        <w:tc>
          <w:tcPr>
            <w:tcW w:w="2208"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17"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统一社会信用代码</w:t>
            </w:r>
          </w:p>
        </w:tc>
        <w:tc>
          <w:tcPr>
            <w:tcW w:w="31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1728"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社会保险</w:t>
            </w:r>
          </w:p>
        </w:tc>
        <w:tc>
          <w:tcPr>
            <w:tcW w:w="2208"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养老编号</w:t>
            </w:r>
          </w:p>
        </w:tc>
        <w:tc>
          <w:tcPr>
            <w:tcW w:w="4587"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1728"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08"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工伤、失业编号</w:t>
            </w:r>
          </w:p>
        </w:tc>
        <w:tc>
          <w:tcPr>
            <w:tcW w:w="4587"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trPr>
        <w:tc>
          <w:tcPr>
            <w:tcW w:w="1728"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成立时间</w:t>
            </w:r>
          </w:p>
        </w:tc>
        <w:tc>
          <w:tcPr>
            <w:tcW w:w="2208"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17"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注册</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资金</w:t>
            </w:r>
          </w:p>
        </w:tc>
        <w:tc>
          <w:tcPr>
            <w:tcW w:w="31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1728"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单位性质</w:t>
            </w:r>
          </w:p>
        </w:tc>
        <w:tc>
          <w:tcPr>
            <w:tcW w:w="2208"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417"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主管</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部门</w:t>
            </w:r>
          </w:p>
        </w:tc>
        <w:tc>
          <w:tcPr>
            <w:tcW w:w="31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bl>
    <w:p>
      <w:pPr>
        <w:pageBreakBefore w:val="0"/>
        <w:widowControl/>
        <w:kinsoku/>
        <w:overflowPunct/>
        <w:topLinePunct w:val="0"/>
        <w:autoSpaceDE/>
        <w:autoSpaceDN/>
        <w:bidi w:val="0"/>
        <w:spacing w:line="560" w:lineRule="exact"/>
        <w:contextualSpacing/>
        <w:jc w:val="center"/>
        <w:textAlignment w:val="auto"/>
        <w:rPr>
          <w:rFonts w:ascii="仿宋_GB2312" w:eastAsia="仿宋_GB2312"/>
          <w:b/>
          <w:szCs w:val="32"/>
        </w:rPr>
      </w:pPr>
      <w:r>
        <w:rPr>
          <w:rFonts w:hint="eastAsia" w:ascii="仿宋_GB2312" w:eastAsia="仿宋_GB2312"/>
          <w:b/>
          <w:szCs w:val="32"/>
        </w:rPr>
        <w:t>劳 动 用 工 基 本 信 息</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884"/>
        <w:gridCol w:w="1101"/>
        <w:gridCol w:w="699"/>
        <w:gridCol w:w="9"/>
        <w:gridCol w:w="531"/>
        <w:gridCol w:w="1620"/>
        <w:gridCol w:w="684"/>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3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职工</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总人数</w:t>
            </w:r>
          </w:p>
        </w:tc>
        <w:tc>
          <w:tcPr>
            <w:tcW w:w="8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6254" w:type="dxa"/>
            <w:gridSpan w:val="7"/>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其   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384"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884"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80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女职工人数</w:t>
            </w:r>
          </w:p>
        </w:tc>
        <w:tc>
          <w:tcPr>
            <w:tcW w:w="2160"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未成年职工人数（16至18周岁）</w:t>
            </w:r>
          </w:p>
        </w:tc>
        <w:tc>
          <w:tcPr>
            <w:tcW w:w="229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离退休返聘人数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8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80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160"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3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劳动</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合同</w:t>
            </w:r>
          </w:p>
        </w:tc>
        <w:tc>
          <w:tcPr>
            <w:tcW w:w="268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签订劳动合同人数</w:t>
            </w:r>
          </w:p>
        </w:tc>
        <w:tc>
          <w:tcPr>
            <w:tcW w:w="2160"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全年解除合同人数</w:t>
            </w:r>
          </w:p>
        </w:tc>
        <w:tc>
          <w:tcPr>
            <w:tcW w:w="229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全年终止合同人数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384"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68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160"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3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劳动</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保障</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规章</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制度</w:t>
            </w:r>
          </w:p>
        </w:tc>
        <w:tc>
          <w:tcPr>
            <w:tcW w:w="2693" w:type="dxa"/>
            <w:gridSpan w:val="4"/>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是否制定</w:t>
            </w:r>
          </w:p>
        </w:tc>
        <w:tc>
          <w:tcPr>
            <w:tcW w:w="2151"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是否公示</w:t>
            </w:r>
          </w:p>
        </w:tc>
        <w:tc>
          <w:tcPr>
            <w:tcW w:w="229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是否在合同中约定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1384"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693" w:type="dxa"/>
            <w:gridSpan w:val="4"/>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151" w:type="dxa"/>
            <w:gridSpan w:val="2"/>
            <w:vAlign w:val="center"/>
          </w:tcPr>
          <w:p>
            <w:pPr>
              <w:pageBreakBefore w:val="0"/>
              <w:widowControl/>
              <w:kinsoku/>
              <w:overflowPunct/>
              <w:topLinePunct w:val="0"/>
              <w:autoSpaceDE/>
              <w:autoSpaceDN/>
              <w:bidi w:val="0"/>
              <w:spacing w:line="560" w:lineRule="exact"/>
              <w:ind w:firstLine="590" w:firstLineChars="250"/>
              <w:contextualSpacing/>
              <w:jc w:val="center"/>
              <w:textAlignment w:val="auto"/>
              <w:rPr>
                <w:rFonts w:ascii="仿宋_GB2312" w:eastAsia="仿宋_GB2312"/>
                <w:sz w:val="24"/>
              </w:rPr>
            </w:pPr>
          </w:p>
        </w:tc>
        <w:tc>
          <w:tcPr>
            <w:tcW w:w="2294" w:type="dxa"/>
            <w:gridSpan w:val="2"/>
            <w:vAlign w:val="center"/>
          </w:tcPr>
          <w:p>
            <w:pPr>
              <w:pageBreakBefore w:val="0"/>
              <w:widowControl/>
              <w:kinsoku/>
              <w:overflowPunct/>
              <w:topLinePunct w:val="0"/>
              <w:autoSpaceDE/>
              <w:autoSpaceDN/>
              <w:bidi w:val="0"/>
              <w:spacing w:line="560" w:lineRule="exact"/>
              <w:ind w:firstLine="590" w:firstLineChars="250"/>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3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工作</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时间</w:t>
            </w:r>
          </w:p>
        </w:tc>
        <w:tc>
          <w:tcPr>
            <w:tcW w:w="3224"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实行标准工时制度人数</w:t>
            </w:r>
          </w:p>
        </w:tc>
        <w:tc>
          <w:tcPr>
            <w:tcW w:w="391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3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3224"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实行综合计算工时制度人数</w:t>
            </w:r>
          </w:p>
        </w:tc>
        <w:tc>
          <w:tcPr>
            <w:tcW w:w="391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3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3224"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实行不定时工作制度人数</w:t>
            </w:r>
          </w:p>
        </w:tc>
        <w:tc>
          <w:tcPr>
            <w:tcW w:w="391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3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职业</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培训</w:t>
            </w:r>
          </w:p>
        </w:tc>
        <w:tc>
          <w:tcPr>
            <w:tcW w:w="3224"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应持职业资格证书上岗人数</w:t>
            </w:r>
          </w:p>
        </w:tc>
        <w:tc>
          <w:tcPr>
            <w:tcW w:w="391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实持职业资格证书上岗人数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3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3224"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391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exact"/>
          <w:jc w:val="center"/>
        </w:trPr>
        <w:tc>
          <w:tcPr>
            <w:tcW w:w="1384"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劳动</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报酬</w:t>
            </w:r>
          </w:p>
        </w:tc>
        <w:tc>
          <w:tcPr>
            <w:tcW w:w="1985" w:type="dxa"/>
            <w:gridSpan w:val="2"/>
            <w:vAlign w:val="center"/>
          </w:tcPr>
          <w:p>
            <w:pPr>
              <w:pageBreakBefore w:val="0"/>
              <w:widowControl/>
              <w:kinsoku/>
              <w:overflowPunct/>
              <w:topLinePunct w:val="0"/>
              <w:autoSpaceDE/>
              <w:autoSpaceDN/>
              <w:bidi w:val="0"/>
              <w:spacing w:line="560" w:lineRule="exact"/>
              <w:contextualSpacing/>
              <w:jc w:val="both"/>
              <w:textAlignment w:val="auto"/>
              <w:rPr>
                <w:rFonts w:ascii="仿宋_GB2312" w:eastAsia="仿宋_GB2312"/>
                <w:sz w:val="24"/>
              </w:rPr>
            </w:pPr>
            <w:r>
              <w:rPr>
                <w:rFonts w:hint="eastAsia" w:ascii="仿宋_GB2312" w:eastAsia="仿宋_GB2312"/>
                <w:sz w:val="24"/>
              </w:rPr>
              <w:t>上年度工资总额</w:t>
            </w:r>
          </w:p>
        </w:tc>
        <w:tc>
          <w:tcPr>
            <w:tcW w:w="1239"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30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工资支付日期</w:t>
            </w:r>
          </w:p>
        </w:tc>
        <w:tc>
          <w:tcPr>
            <w:tcW w:w="1610"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jc w:val="center"/>
        </w:trPr>
        <w:tc>
          <w:tcPr>
            <w:tcW w:w="13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985"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职工月最高工资</w:t>
            </w:r>
          </w:p>
        </w:tc>
        <w:tc>
          <w:tcPr>
            <w:tcW w:w="1239"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30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职工月最低工资</w:t>
            </w:r>
          </w:p>
        </w:tc>
        <w:tc>
          <w:tcPr>
            <w:tcW w:w="1610"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1384" w:type="dxa"/>
            <w:vMerge w:val="continue"/>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3224" w:type="dxa"/>
            <w:gridSpan w:val="5"/>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全年有无拖欠职工工资现象</w:t>
            </w:r>
          </w:p>
        </w:tc>
        <w:tc>
          <w:tcPr>
            <w:tcW w:w="3914" w:type="dxa"/>
            <w:gridSpan w:val="3"/>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bl>
    <w:tbl>
      <w:tblPr>
        <w:tblStyle w:val="7"/>
        <w:tblpPr w:leftFromText="180" w:rightFromText="180" w:vertAnchor="text" w:horzAnchor="page" w:tblpXSpec="center" w:tblpY="-69"/>
        <w:tblW w:w="8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970"/>
        <w:gridCol w:w="1154"/>
        <w:gridCol w:w="673"/>
        <w:gridCol w:w="897"/>
        <w:gridCol w:w="1682"/>
        <w:gridCol w:w="22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6" w:hRule="atLeast"/>
          <w:jc w:val="center"/>
        </w:trPr>
        <w:tc>
          <w:tcPr>
            <w:tcW w:w="937"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社</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会</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保</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险</w:t>
            </w:r>
          </w:p>
        </w:tc>
        <w:tc>
          <w:tcPr>
            <w:tcW w:w="2124" w:type="dxa"/>
            <w:gridSpan w:val="2"/>
            <w:tcBorders>
              <w:tl2br w:val="single" w:color="auto" w:sz="4" w:space="0"/>
            </w:tcBorders>
            <w:vAlign w:val="center"/>
          </w:tcPr>
          <w:p>
            <w:pPr>
              <w:pageBreakBefore w:val="0"/>
              <w:widowControl/>
              <w:kinsoku/>
              <w:overflowPunct/>
              <w:topLinePunct w:val="0"/>
              <w:autoSpaceDE/>
              <w:autoSpaceDN/>
              <w:bidi w:val="0"/>
              <w:spacing w:line="560" w:lineRule="exact"/>
              <w:contextualSpacing/>
              <w:jc w:val="right"/>
              <w:textAlignment w:val="auto"/>
              <w:rPr>
                <w:rFonts w:ascii="仿宋_GB2312" w:eastAsia="仿宋_GB2312"/>
                <w:sz w:val="24"/>
              </w:rPr>
            </w:pPr>
            <w:r>
              <w:rPr>
                <w:rFonts w:hint="eastAsia" w:ascii="仿宋_GB2312" w:eastAsia="仿宋_GB2312"/>
                <w:sz w:val="24"/>
              </w:rPr>
              <w:t>险种</w:t>
            </w:r>
          </w:p>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r>
              <w:rPr>
                <w:rFonts w:hint="eastAsia" w:ascii="仿宋_GB2312" w:eastAsia="仿宋_GB2312"/>
                <w:sz w:val="24"/>
              </w:rPr>
              <w:t>内容</w:t>
            </w:r>
          </w:p>
        </w:tc>
        <w:tc>
          <w:tcPr>
            <w:tcW w:w="15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养老保险</w:t>
            </w: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失业保险</w:t>
            </w:r>
          </w:p>
        </w:tc>
        <w:tc>
          <w:tcPr>
            <w:tcW w:w="229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工伤保险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continue"/>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212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应参保人数</w:t>
            </w:r>
          </w:p>
        </w:tc>
        <w:tc>
          <w:tcPr>
            <w:tcW w:w="15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continue"/>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212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实际参保人数</w:t>
            </w:r>
          </w:p>
        </w:tc>
        <w:tc>
          <w:tcPr>
            <w:tcW w:w="15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continue"/>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212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全年应缴费金额</w:t>
            </w:r>
          </w:p>
        </w:tc>
        <w:tc>
          <w:tcPr>
            <w:tcW w:w="15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continue"/>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212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全年实际缴费金额</w:t>
            </w:r>
          </w:p>
        </w:tc>
        <w:tc>
          <w:tcPr>
            <w:tcW w:w="15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continue"/>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2124"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是否按时足额缴纳</w:t>
            </w:r>
          </w:p>
        </w:tc>
        <w:tc>
          <w:tcPr>
            <w:tcW w:w="1570"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229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restart"/>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r>
              <w:rPr>
                <w:rFonts w:hint="eastAsia" w:ascii="仿宋_GB2312" w:eastAsia="仿宋_GB2312"/>
                <w:sz w:val="24"/>
              </w:rPr>
              <w:t>填报人</w:t>
            </w:r>
          </w:p>
        </w:tc>
        <w:tc>
          <w:tcPr>
            <w:tcW w:w="2124" w:type="dxa"/>
            <w:gridSpan w:val="2"/>
            <w:vMerge w:val="restart"/>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673"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职务</w:t>
            </w:r>
          </w:p>
        </w:tc>
        <w:tc>
          <w:tcPr>
            <w:tcW w:w="897" w:type="dxa"/>
            <w:vMerge w:val="restart"/>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办公电话</w:t>
            </w:r>
          </w:p>
        </w:tc>
        <w:tc>
          <w:tcPr>
            <w:tcW w:w="2292" w:type="dxa"/>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2" w:hRule="atLeast"/>
          <w:jc w:val="center"/>
        </w:trPr>
        <w:tc>
          <w:tcPr>
            <w:tcW w:w="937" w:type="dxa"/>
            <w:vMerge w:val="continue"/>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2124" w:type="dxa"/>
            <w:gridSpan w:val="2"/>
            <w:vMerge w:val="continue"/>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c>
          <w:tcPr>
            <w:tcW w:w="673"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897" w:type="dxa"/>
            <w:vMerge w:val="continue"/>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移动电话</w:t>
            </w:r>
          </w:p>
        </w:tc>
        <w:tc>
          <w:tcPr>
            <w:tcW w:w="2292" w:type="dxa"/>
            <w:vAlign w:val="center"/>
          </w:tcPr>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3" w:hRule="exact"/>
          <w:jc w:val="center"/>
        </w:trPr>
        <w:tc>
          <w:tcPr>
            <w:tcW w:w="937" w:type="dxa"/>
            <w:vAlign w:val="center"/>
          </w:tcPr>
          <w:p>
            <w:pPr>
              <w:pageBreakBefore w:val="0"/>
              <w:widowControl/>
              <w:kinsoku/>
              <w:overflowPunct/>
              <w:topLinePunct w:val="0"/>
              <w:autoSpaceDE/>
              <w:autoSpaceDN/>
              <w:bidi w:val="0"/>
              <w:spacing w:line="560" w:lineRule="exact"/>
              <w:contextualSpacing/>
              <w:jc w:val="both"/>
              <w:textAlignment w:val="auto"/>
              <w:rPr>
                <w:rFonts w:hint="default" w:ascii="仿宋_GB2312" w:eastAsia="仿宋_GB2312"/>
                <w:sz w:val="24"/>
                <w:lang w:val="en-US" w:eastAsia="zh-CN"/>
              </w:rPr>
            </w:pPr>
            <w:r>
              <w:rPr>
                <w:rFonts w:hint="eastAsia" w:ascii="仿宋_GB2312" w:eastAsia="仿宋_GB2312"/>
                <w:sz w:val="24"/>
                <w:lang w:val="en-US" w:eastAsia="zh-CN"/>
              </w:rPr>
              <w:t>人事部门意见</w:t>
            </w:r>
          </w:p>
        </w:tc>
        <w:tc>
          <w:tcPr>
            <w:tcW w:w="3694" w:type="dxa"/>
            <w:gridSpan w:val="4"/>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 xml:space="preserve"> （盖 章）</w:t>
            </w:r>
          </w:p>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r>
              <w:rPr>
                <w:rFonts w:hint="eastAsia" w:ascii="仿宋_GB2312" w:eastAsia="仿宋_GB2312"/>
                <w:sz w:val="24"/>
              </w:rPr>
              <w:t xml:space="preserve">              年   月   日</w:t>
            </w:r>
          </w:p>
        </w:tc>
        <w:tc>
          <w:tcPr>
            <w:tcW w:w="1682" w:type="dxa"/>
            <w:vAlign w:val="center"/>
          </w:tcPr>
          <w:p>
            <w:pPr>
              <w:pageBreakBefore w:val="0"/>
              <w:widowControl/>
              <w:kinsoku/>
              <w:overflowPunct/>
              <w:topLinePunct w:val="0"/>
              <w:autoSpaceDE/>
              <w:autoSpaceDN/>
              <w:bidi w:val="0"/>
              <w:spacing w:line="560" w:lineRule="exact"/>
              <w:contextualSpacing/>
              <w:jc w:val="center"/>
              <w:textAlignment w:val="auto"/>
              <w:rPr>
                <w:rFonts w:hint="default" w:ascii="仿宋_GB2312" w:eastAsia="仿宋_GB2312"/>
                <w:sz w:val="24"/>
                <w:lang w:val="en-US" w:eastAsia="zh-CN"/>
              </w:rPr>
            </w:pPr>
            <w:r>
              <w:rPr>
                <w:rFonts w:hint="eastAsia" w:ascii="仿宋_GB2312" w:eastAsia="仿宋_GB2312"/>
                <w:sz w:val="24"/>
                <w:lang w:val="en-US" w:eastAsia="zh-CN"/>
              </w:rPr>
              <w:t>单位工会意见</w:t>
            </w:r>
          </w:p>
        </w:tc>
        <w:tc>
          <w:tcPr>
            <w:tcW w:w="2292" w:type="dxa"/>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 xml:space="preserve">     （盖 章）</w:t>
            </w:r>
          </w:p>
          <w:p>
            <w:pPr>
              <w:pageBreakBefore w:val="0"/>
              <w:widowControl/>
              <w:kinsoku/>
              <w:wordWrap w:val="0"/>
              <w:overflowPunct/>
              <w:topLinePunct w:val="0"/>
              <w:autoSpaceDE/>
              <w:autoSpaceDN/>
              <w:bidi w:val="0"/>
              <w:spacing w:line="560" w:lineRule="exact"/>
              <w:contextualSpacing/>
              <w:jc w:val="right"/>
              <w:textAlignment w:val="auto"/>
              <w:rPr>
                <w:rFonts w:ascii="仿宋_GB2312" w:eastAsia="仿宋_GB2312"/>
                <w:sz w:val="24"/>
              </w:rPr>
            </w:pPr>
            <w:r>
              <w:rPr>
                <w:rFonts w:hint="eastAsia" w:ascii="仿宋_GB2312" w:eastAsia="仿宋_GB2312"/>
                <w:sz w:val="24"/>
              </w:rPr>
              <w:t xml:space="preserve">  年   月   日</w:t>
            </w:r>
          </w:p>
          <w:p>
            <w:pPr>
              <w:pageBreakBefore w:val="0"/>
              <w:widowControl/>
              <w:kinsoku/>
              <w:overflowPunct/>
              <w:topLinePunct w:val="0"/>
              <w:autoSpaceDE/>
              <w:autoSpaceDN/>
              <w:bidi w:val="0"/>
              <w:spacing w:line="560" w:lineRule="exact"/>
              <w:contextualSpacing/>
              <w:jc w:val="right"/>
              <w:textAlignment w:val="auto"/>
              <w:rPr>
                <w:rFonts w:ascii="仿宋_GB2312" w:eastAsia="仿宋_GB2312"/>
                <w:sz w:val="24"/>
              </w:rPr>
            </w:pPr>
          </w:p>
          <w:p>
            <w:pPr>
              <w:pageBreakBefore w:val="0"/>
              <w:widowControl/>
              <w:kinsoku/>
              <w:overflowPunct/>
              <w:topLinePunct w:val="0"/>
              <w:autoSpaceDE/>
              <w:autoSpaceDN/>
              <w:bidi w:val="0"/>
              <w:spacing w:line="560" w:lineRule="exact"/>
              <w:contextualSpacing/>
              <w:jc w:val="right"/>
              <w:textAlignment w:val="auto"/>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8" w:hRule="exact"/>
          <w:jc w:val="center"/>
        </w:trPr>
        <w:tc>
          <w:tcPr>
            <w:tcW w:w="1907"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法人承诺书</w:t>
            </w:r>
          </w:p>
        </w:tc>
        <w:tc>
          <w:tcPr>
            <w:tcW w:w="6698" w:type="dxa"/>
            <w:gridSpan w:val="5"/>
          </w:tcPr>
          <w:p>
            <w:pPr>
              <w:pageBreakBefore w:val="0"/>
              <w:widowControl/>
              <w:kinsoku/>
              <w:overflowPunct/>
              <w:topLinePunct w:val="0"/>
              <w:autoSpaceDE/>
              <w:autoSpaceDN/>
              <w:bidi w:val="0"/>
              <w:spacing w:line="560" w:lineRule="exact"/>
              <w:ind w:firstLine="472" w:firstLineChars="200"/>
              <w:contextualSpacing/>
              <w:textAlignment w:val="auto"/>
              <w:rPr>
                <w:rFonts w:hint="eastAsia" w:ascii="仿宋_GB2312" w:eastAsia="仿宋_GB2312"/>
                <w:sz w:val="24"/>
              </w:rPr>
            </w:pPr>
            <w:r>
              <w:rPr>
                <w:rFonts w:hint="eastAsia" w:ascii="仿宋_GB2312" w:eastAsia="仿宋_GB2312"/>
                <w:sz w:val="24"/>
              </w:rPr>
              <w:t>本人***，系***公司法人，郑重承诺本单位在生产经营过程中严格按照国家法律法规制定单位各项规章制度，与员工签订劳动合同，缴纳社会保险，按时足月发放员工工资，落实带薪年休假制度。如在生产经营过程中有违反法律法规导致侵害劳动者利益行为，愿承担一切法律后果并接受相应行政处罚。</w:t>
            </w:r>
          </w:p>
          <w:p>
            <w:pPr>
              <w:pageBreakBefore w:val="0"/>
              <w:widowControl/>
              <w:kinsoku/>
              <w:overflowPunct/>
              <w:topLinePunct w:val="0"/>
              <w:autoSpaceDE/>
              <w:autoSpaceDN/>
              <w:bidi w:val="0"/>
              <w:spacing w:line="560" w:lineRule="exact"/>
              <w:ind w:firstLine="472" w:firstLineChars="200"/>
              <w:contextualSpacing/>
              <w:textAlignment w:val="auto"/>
              <w:rPr>
                <w:rFonts w:hint="eastAsia"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单位盖章）</w:t>
            </w:r>
          </w:p>
          <w:p>
            <w:pPr>
              <w:pageBreakBefore w:val="0"/>
              <w:widowControl/>
              <w:kinsoku/>
              <w:overflowPunct/>
              <w:topLinePunct w:val="0"/>
              <w:autoSpaceDE/>
              <w:autoSpaceDN/>
              <w:bidi w:val="0"/>
              <w:spacing w:line="560" w:lineRule="exact"/>
              <w:ind w:firstLine="472" w:firstLineChars="200"/>
              <w:contextualSpacing/>
              <w:textAlignment w:val="auto"/>
              <w:rPr>
                <w:rFonts w:ascii="仿宋_GB2312" w:eastAsia="仿宋_GB2312"/>
                <w:sz w:val="24"/>
              </w:rPr>
            </w:pPr>
            <w:r>
              <w:rPr>
                <w:rFonts w:hint="eastAsia" w:ascii="仿宋_GB2312" w:eastAsia="仿宋_GB2312"/>
                <w:sz w:val="24"/>
              </w:rPr>
              <w:t>法定代表人签名：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7" w:hRule="exact"/>
          <w:jc w:val="center"/>
        </w:trPr>
        <w:tc>
          <w:tcPr>
            <w:tcW w:w="1907" w:type="dxa"/>
            <w:gridSpan w:val="2"/>
            <w:vAlign w:val="center"/>
          </w:tcPr>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劳动保障</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监察机构</w:t>
            </w:r>
          </w:p>
          <w:p>
            <w:pPr>
              <w:pageBreakBefore w:val="0"/>
              <w:widowControl/>
              <w:kinsoku/>
              <w:overflowPunct/>
              <w:topLinePunct w:val="0"/>
              <w:autoSpaceDE/>
              <w:autoSpaceDN/>
              <w:bidi w:val="0"/>
              <w:spacing w:line="560" w:lineRule="exact"/>
              <w:contextualSpacing/>
              <w:jc w:val="center"/>
              <w:textAlignment w:val="auto"/>
              <w:rPr>
                <w:rFonts w:ascii="仿宋_GB2312" w:eastAsia="仿宋_GB2312"/>
                <w:sz w:val="24"/>
              </w:rPr>
            </w:pPr>
            <w:r>
              <w:rPr>
                <w:rFonts w:hint="eastAsia" w:ascii="仿宋_GB2312" w:eastAsia="仿宋_GB2312"/>
                <w:sz w:val="24"/>
              </w:rPr>
              <w:t>审核意见</w:t>
            </w:r>
          </w:p>
        </w:tc>
        <w:tc>
          <w:tcPr>
            <w:tcW w:w="6698" w:type="dxa"/>
            <w:gridSpan w:val="5"/>
          </w:tcPr>
          <w:p>
            <w:pPr>
              <w:pageBreakBefore w:val="0"/>
              <w:widowControl/>
              <w:kinsoku/>
              <w:overflowPunct/>
              <w:topLinePunct w:val="0"/>
              <w:autoSpaceDE/>
              <w:autoSpaceDN/>
              <w:bidi w:val="0"/>
              <w:spacing w:line="560" w:lineRule="exact"/>
              <w:contextualSpacing/>
              <w:textAlignment w:val="auto"/>
              <w:rPr>
                <w:rFonts w:hint="eastAsia" w:ascii="仿宋_GB2312" w:eastAsia="仿宋_GB2312"/>
                <w:sz w:val="24"/>
              </w:rPr>
            </w:pPr>
          </w:p>
          <w:p>
            <w:pPr>
              <w:pageBreakBefore w:val="0"/>
              <w:widowControl/>
              <w:kinsoku/>
              <w:overflowPunct/>
              <w:topLinePunct w:val="0"/>
              <w:autoSpaceDE/>
              <w:autoSpaceDN/>
              <w:bidi w:val="0"/>
              <w:spacing w:line="560" w:lineRule="exact"/>
              <w:ind w:firstLine="4248" w:firstLineChars="1800"/>
              <w:contextualSpacing/>
              <w:textAlignment w:val="auto"/>
              <w:rPr>
                <w:rFonts w:ascii="仿宋_GB2312" w:eastAsia="仿宋_GB2312"/>
                <w:sz w:val="24"/>
              </w:rPr>
            </w:pPr>
            <w:r>
              <w:rPr>
                <w:rFonts w:hint="eastAsia" w:ascii="仿宋_GB2312" w:eastAsia="仿宋_GB2312"/>
                <w:sz w:val="24"/>
              </w:rPr>
              <w:t>（盖 章）</w:t>
            </w:r>
          </w:p>
          <w:p>
            <w:pPr>
              <w:pageBreakBefore w:val="0"/>
              <w:widowControl/>
              <w:kinsoku/>
              <w:overflowPunct/>
              <w:topLinePunct w:val="0"/>
              <w:autoSpaceDE/>
              <w:autoSpaceDN/>
              <w:bidi w:val="0"/>
              <w:spacing w:line="560" w:lineRule="exact"/>
              <w:ind w:firstLine="4012" w:firstLineChars="1700"/>
              <w:contextualSpacing/>
              <w:textAlignment w:val="auto"/>
              <w:rPr>
                <w:rFonts w:hint="default" w:ascii="仿宋_GB2312" w:eastAsia="仿宋_GB2312"/>
                <w:sz w:val="24"/>
                <w:lang w:val="en-US" w:eastAsia="zh-CN"/>
              </w:rPr>
            </w:pPr>
            <w:r>
              <w:rPr>
                <w:rFonts w:hint="eastAsia" w:ascii="仿宋_GB2312" w:eastAsia="仿宋_GB2312"/>
                <w:sz w:val="24"/>
                <w:lang w:val="en-US" w:eastAsia="zh-CN"/>
              </w:rPr>
              <w:t xml:space="preserve">年    月     日  </w:t>
            </w:r>
          </w:p>
          <w:p>
            <w:pPr>
              <w:pageBreakBefore w:val="0"/>
              <w:widowControl/>
              <w:kinsoku/>
              <w:overflowPunct/>
              <w:topLinePunct w:val="0"/>
              <w:autoSpaceDE/>
              <w:autoSpaceDN/>
              <w:bidi w:val="0"/>
              <w:spacing w:line="560" w:lineRule="exact"/>
              <w:contextualSpacing/>
              <w:textAlignment w:val="auto"/>
              <w:rPr>
                <w:rFonts w:ascii="仿宋_GB2312" w:eastAsia="仿宋_GB2312"/>
                <w:sz w:val="24"/>
              </w:rPr>
            </w:pPr>
            <w:r>
              <w:rPr>
                <w:rFonts w:hint="eastAsia" w:ascii="仿宋_GB2312" w:eastAsia="仿宋_GB2312"/>
                <w:sz w:val="24"/>
              </w:rPr>
              <w:t xml:space="preserve">                                                                年    月    日</w:t>
            </w:r>
          </w:p>
        </w:tc>
      </w:tr>
    </w:tbl>
    <w:p>
      <w:pPr>
        <w:keepNext w:val="0"/>
        <w:keepLines w:val="0"/>
        <w:pageBreakBefore w:val="0"/>
        <w:widowControl/>
        <w:kinsoku/>
        <w:wordWrap/>
        <w:overflowPunct/>
        <w:topLinePunct w:val="0"/>
        <w:autoSpaceDE/>
        <w:autoSpaceDN/>
        <w:bidi w:val="0"/>
        <w:adjustRightInd w:val="0"/>
        <w:snapToGrid w:val="0"/>
        <w:spacing w:after="0" w:line="20" w:lineRule="exact"/>
        <w:ind w:right="0" w:rightChars="0"/>
        <w:contextualSpacing/>
        <w:textAlignment w:val="auto"/>
        <w:rPr>
          <w:rFonts w:ascii="仿宋" w:hAnsi="仿宋"/>
        </w:rPr>
      </w:pPr>
      <w:bookmarkStart w:id="0" w:name="_GoBack"/>
      <w:bookmarkEnd w:id="0"/>
    </w:p>
    <w:sectPr>
      <w:pgSz w:w="11906" w:h="16838"/>
      <w:pgMar w:top="1440" w:right="1800" w:bottom="1440" w:left="1800" w:header="8505" w:footer="1418" w:gutter="0"/>
      <w:cols w:space="708" w:num="1"/>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evenAndOddHeaders w:val="1"/>
  <w:drawingGridHorizontalSpacing w:val="158"/>
  <w:drawingGridVerticalSpacing w:val="579"/>
  <w:displayHorizontalDrawingGridEvery w:val="2"/>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55368"/>
    <w:rsid w:val="000C5D0A"/>
    <w:rsid w:val="000C6E7E"/>
    <w:rsid w:val="00323B43"/>
    <w:rsid w:val="003D37D8"/>
    <w:rsid w:val="00426133"/>
    <w:rsid w:val="004358AB"/>
    <w:rsid w:val="00516B2B"/>
    <w:rsid w:val="005F3D37"/>
    <w:rsid w:val="007319C6"/>
    <w:rsid w:val="007E60A0"/>
    <w:rsid w:val="00804B83"/>
    <w:rsid w:val="008067D1"/>
    <w:rsid w:val="008B7726"/>
    <w:rsid w:val="00955B26"/>
    <w:rsid w:val="009B54AE"/>
    <w:rsid w:val="00A2358B"/>
    <w:rsid w:val="00AE71C4"/>
    <w:rsid w:val="00C56756"/>
    <w:rsid w:val="00CC4602"/>
    <w:rsid w:val="00D1360C"/>
    <w:rsid w:val="00D31D50"/>
    <w:rsid w:val="00DD5E16"/>
    <w:rsid w:val="00E2005B"/>
    <w:rsid w:val="0B286D06"/>
    <w:rsid w:val="0D1C2595"/>
    <w:rsid w:val="22F35A76"/>
    <w:rsid w:val="27767720"/>
    <w:rsid w:val="36C22E36"/>
    <w:rsid w:val="373A4B9E"/>
    <w:rsid w:val="437437E1"/>
    <w:rsid w:val="4A7142E8"/>
    <w:rsid w:val="5A582E80"/>
    <w:rsid w:val="6A076A24"/>
    <w:rsid w:val="77FE4D75"/>
    <w:rsid w:val="7FA24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仿宋" w:cstheme="minorBidi"/>
      <w:sz w:val="32"/>
      <w:szCs w:val="22"/>
      <w:lang w:val="en-US" w:eastAsia="zh-CN" w:bidi="ar-SA"/>
    </w:rPr>
  </w:style>
  <w:style w:type="paragraph" w:styleId="3">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style>
  <w:style w:type="paragraph" w:styleId="4">
    <w:name w:val="footer"/>
    <w:basedOn w:val="1"/>
    <w:link w:val="13"/>
    <w:semiHidden/>
    <w:unhideWhenUsed/>
    <w:qFormat/>
    <w:uiPriority w:val="99"/>
    <w:pPr>
      <w:tabs>
        <w:tab w:val="center" w:pos="4153"/>
        <w:tab w:val="right" w:pos="8306"/>
      </w:tabs>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Subtitle"/>
    <w:basedOn w:val="1"/>
    <w:next w:val="1"/>
    <w:link w:val="11"/>
    <w:qFormat/>
    <w:uiPriority w:val="11"/>
    <w:pPr>
      <w:spacing w:before="240" w:after="60" w:line="312" w:lineRule="auto"/>
      <w:jc w:val="center"/>
      <w:outlineLvl w:val="1"/>
    </w:pPr>
    <w:rPr>
      <w:rFonts w:eastAsia="宋体" w:asciiTheme="majorHAnsi" w:hAnsiTheme="majorHAnsi" w:cstheme="majorBidi"/>
      <w:b/>
      <w:bCs/>
      <w:kern w:val="28"/>
      <w:szCs w:val="32"/>
    </w:rPr>
  </w:style>
  <w:style w:type="paragraph" w:styleId="9">
    <w:name w:val="List Paragraph"/>
    <w:basedOn w:val="1"/>
    <w:qFormat/>
    <w:uiPriority w:val="34"/>
    <w:pPr>
      <w:ind w:firstLine="420" w:firstLineChars="200"/>
    </w:pPr>
  </w:style>
  <w:style w:type="character" w:customStyle="1" w:styleId="10">
    <w:name w:val="标题 1 Char"/>
    <w:basedOn w:val="8"/>
    <w:link w:val="3"/>
    <w:qFormat/>
    <w:uiPriority w:val="9"/>
    <w:rPr>
      <w:rFonts w:ascii="Tahoma" w:hAnsi="Tahoma" w:eastAsia="仿宋"/>
      <w:b/>
      <w:bCs/>
      <w:kern w:val="44"/>
      <w:sz w:val="44"/>
      <w:szCs w:val="44"/>
    </w:rPr>
  </w:style>
  <w:style w:type="character" w:customStyle="1" w:styleId="11">
    <w:name w:val="副标题 Char"/>
    <w:basedOn w:val="8"/>
    <w:link w:val="6"/>
    <w:qFormat/>
    <w:uiPriority w:val="11"/>
    <w:rPr>
      <w:rFonts w:eastAsia="宋体" w:asciiTheme="majorHAnsi" w:hAnsiTheme="majorHAnsi" w:cstheme="majorBidi"/>
      <w:b/>
      <w:bCs/>
      <w:kern w:val="28"/>
      <w:sz w:val="32"/>
      <w:szCs w:val="32"/>
    </w:rPr>
  </w:style>
  <w:style w:type="character" w:customStyle="1" w:styleId="12">
    <w:name w:val="页眉 Char"/>
    <w:basedOn w:val="8"/>
    <w:link w:val="5"/>
    <w:semiHidden/>
    <w:qFormat/>
    <w:uiPriority w:val="99"/>
    <w:rPr>
      <w:rFonts w:ascii="Tahoma" w:hAnsi="Tahoma" w:eastAsia="仿宋"/>
      <w:sz w:val="18"/>
      <w:szCs w:val="18"/>
    </w:rPr>
  </w:style>
  <w:style w:type="character" w:customStyle="1" w:styleId="13">
    <w:name w:val="页脚 Char"/>
    <w:basedOn w:val="8"/>
    <w:link w:val="4"/>
    <w:semiHidden/>
    <w:qFormat/>
    <w:uiPriority w:val="99"/>
    <w:rPr>
      <w:rFonts w:ascii="Tahoma" w:hAnsi="Tahoma" w:eastAsia="仿宋"/>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484</Words>
  <Characters>2761</Characters>
  <Lines>23</Lines>
  <Paragraphs>6</Paragraphs>
  <TotalTime>14</TotalTime>
  <ScaleCrop>false</ScaleCrop>
  <LinksUpToDate>false</LinksUpToDate>
  <CharactersWithSpaces>3239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2022-03-21T07:54:00Z</cp:lastPrinted>
  <dcterms:modified xsi:type="dcterms:W3CDTF">2022-03-22T08:16:31Z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35E8B81C554241998FDC4B411848F4C2</vt:lpwstr>
  </property>
</Properties>
</file>